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0B" w:rsidRDefault="0069520B" w:rsidP="0069520B">
      <w:pPr>
        <w:jc w:val="center"/>
        <w:rPr>
          <w:sz w:val="20"/>
          <w:szCs w:val="20"/>
        </w:rPr>
      </w:pPr>
      <w:r>
        <w:rPr>
          <w:sz w:val="20"/>
          <w:szCs w:val="20"/>
        </w:rPr>
        <w:t>T.C.</w:t>
      </w:r>
    </w:p>
    <w:p w:rsidR="0069520B" w:rsidRDefault="0069520B" w:rsidP="0069520B">
      <w:pPr>
        <w:jc w:val="center"/>
        <w:rPr>
          <w:sz w:val="20"/>
          <w:szCs w:val="20"/>
        </w:rPr>
      </w:pPr>
      <w:r>
        <w:rPr>
          <w:sz w:val="20"/>
          <w:szCs w:val="20"/>
        </w:rPr>
        <w:t>KAYAPINAR KAYMAKAMLIĞI</w:t>
      </w:r>
    </w:p>
    <w:p w:rsidR="0069520B" w:rsidRDefault="0069520B" w:rsidP="0069520B">
      <w:pPr>
        <w:jc w:val="center"/>
        <w:rPr>
          <w:sz w:val="20"/>
          <w:szCs w:val="20"/>
        </w:rPr>
      </w:pPr>
      <w:r>
        <w:rPr>
          <w:sz w:val="20"/>
          <w:szCs w:val="20"/>
        </w:rPr>
        <w:t>İlçe Millî Eğitim Müdürlüğü</w:t>
      </w:r>
    </w:p>
    <w:p w:rsidR="0069520B" w:rsidRDefault="0069520B" w:rsidP="0069520B">
      <w:pPr>
        <w:jc w:val="center"/>
        <w:rPr>
          <w:sz w:val="20"/>
          <w:szCs w:val="20"/>
        </w:rPr>
      </w:pPr>
      <w:proofErr w:type="spellStart"/>
      <w:r>
        <w:rPr>
          <w:sz w:val="20"/>
          <w:szCs w:val="20"/>
        </w:rPr>
        <w:t>Tobb</w:t>
      </w:r>
      <w:proofErr w:type="spellEnd"/>
      <w:r>
        <w:rPr>
          <w:sz w:val="20"/>
          <w:szCs w:val="20"/>
        </w:rPr>
        <w:t xml:space="preserve"> İlkokulu</w:t>
      </w:r>
    </w:p>
    <w:p w:rsidR="0069520B" w:rsidRDefault="0069520B" w:rsidP="0069520B">
      <w:pPr>
        <w:rPr>
          <w:sz w:val="20"/>
          <w:szCs w:val="20"/>
        </w:rPr>
      </w:pPr>
      <w:r>
        <w:rPr>
          <w:sz w:val="20"/>
          <w:szCs w:val="20"/>
        </w:rPr>
        <w:t>Sayı:</w:t>
      </w:r>
      <w:r>
        <w:rPr>
          <w:sz w:val="20"/>
          <w:szCs w:val="20"/>
        </w:rPr>
        <w:tab/>
      </w:r>
      <w:r>
        <w:rPr>
          <w:sz w:val="20"/>
          <w:szCs w:val="20"/>
        </w:rPr>
        <w:tab/>
      </w:r>
      <w:r>
        <w:rPr>
          <w:sz w:val="20"/>
          <w:szCs w:val="20"/>
        </w:rPr>
        <w:tab/>
      </w:r>
      <w:r>
        <w:rPr>
          <w:sz w:val="20"/>
          <w:szCs w:val="20"/>
        </w:rPr>
        <w:tab/>
      </w:r>
      <w:r>
        <w:rPr>
          <w:sz w:val="20"/>
          <w:szCs w:val="20"/>
        </w:rPr>
        <w:tab/>
        <w:t xml:space="preserve">                            </w:t>
      </w:r>
      <w:r w:rsidR="008B5C8D">
        <w:rPr>
          <w:sz w:val="20"/>
          <w:szCs w:val="20"/>
        </w:rPr>
        <w:t xml:space="preserve">                             </w:t>
      </w:r>
      <w:r w:rsidR="008B5C8D">
        <w:rPr>
          <w:sz w:val="20"/>
          <w:szCs w:val="20"/>
        </w:rPr>
        <w:tab/>
        <w:t>13/11</w:t>
      </w:r>
      <w:r>
        <w:rPr>
          <w:sz w:val="20"/>
          <w:szCs w:val="20"/>
        </w:rPr>
        <w:t>/2024</w:t>
      </w:r>
      <w:r>
        <w:rPr>
          <w:sz w:val="20"/>
          <w:szCs w:val="20"/>
        </w:rPr>
        <w:tab/>
      </w:r>
    </w:p>
    <w:p w:rsidR="0069520B" w:rsidRDefault="0069520B" w:rsidP="0069520B">
      <w:pPr>
        <w:rPr>
          <w:sz w:val="20"/>
          <w:szCs w:val="20"/>
        </w:rPr>
      </w:pPr>
      <w:r>
        <w:rPr>
          <w:sz w:val="20"/>
          <w:szCs w:val="20"/>
        </w:rPr>
        <w:t>K</w:t>
      </w:r>
      <w:r w:rsidR="008B5C8D">
        <w:rPr>
          <w:sz w:val="20"/>
          <w:szCs w:val="20"/>
        </w:rPr>
        <w:t>onu: Donatım</w:t>
      </w:r>
    </w:p>
    <w:p w:rsidR="0069520B" w:rsidRDefault="0069520B" w:rsidP="0069520B">
      <w:pPr>
        <w:jc w:val="center"/>
        <w:rPr>
          <w:b/>
          <w:sz w:val="20"/>
          <w:szCs w:val="20"/>
        </w:rPr>
      </w:pPr>
      <w:r>
        <w:rPr>
          <w:b/>
          <w:sz w:val="20"/>
          <w:szCs w:val="20"/>
        </w:rPr>
        <w:t>TEKLİF MEKTUBUDUR</w:t>
      </w:r>
    </w:p>
    <w:p w:rsidR="0069520B" w:rsidRDefault="0069520B" w:rsidP="0069520B">
      <w:pPr>
        <w:jc w:val="center"/>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DİYARBAKIR</w:t>
      </w:r>
    </w:p>
    <w:p w:rsidR="0069520B" w:rsidRDefault="0069520B" w:rsidP="0069520B">
      <w:pPr>
        <w:rPr>
          <w:sz w:val="20"/>
          <w:szCs w:val="20"/>
        </w:rPr>
      </w:pPr>
      <w:r>
        <w:rPr>
          <w:sz w:val="20"/>
          <w:szCs w:val="20"/>
        </w:rPr>
        <w:tab/>
        <w:t xml:space="preserve">İdaremizce satın alınması düşünülen aşağıda cinsi, özellikleri ve miktarı yazılı mallar/hizmetler 4734 sayılı Kamu İhale Kanunu gereğince, yaklaşık maliyetinin tespit edilmesinde değerlendirilmek ve KDV hariç olmak üzere piyasada satış fiyatlarının bildirilmesini rica ederim./ederiz.  </w:t>
      </w:r>
    </w:p>
    <w:p w:rsidR="0069520B" w:rsidRDefault="0069520B" w:rsidP="0069520B">
      <w:pPr>
        <w:rPr>
          <w:sz w:val="20"/>
          <w:szCs w:val="20"/>
        </w:rPr>
      </w:pPr>
      <w:r>
        <w:rPr>
          <w:sz w:val="20"/>
          <w:szCs w:val="20"/>
        </w:rPr>
        <w:tab/>
        <w:t>Murat BUDAK</w:t>
      </w:r>
      <w:r>
        <w:rPr>
          <w:sz w:val="20"/>
          <w:szCs w:val="20"/>
        </w:rPr>
        <w:tab/>
      </w:r>
      <w:r>
        <w:rPr>
          <w:sz w:val="20"/>
          <w:szCs w:val="20"/>
        </w:rPr>
        <w:tab/>
      </w:r>
      <w:r>
        <w:rPr>
          <w:sz w:val="20"/>
          <w:szCs w:val="20"/>
        </w:rPr>
        <w:tab/>
        <w:t xml:space="preserve">     Muhammet HARMAN</w:t>
      </w:r>
      <w:r>
        <w:rPr>
          <w:sz w:val="20"/>
          <w:szCs w:val="20"/>
        </w:rPr>
        <w:tab/>
      </w:r>
      <w:r>
        <w:rPr>
          <w:sz w:val="20"/>
          <w:szCs w:val="20"/>
        </w:rPr>
        <w:tab/>
        <w:t xml:space="preserve">                    Leyla KAYA</w:t>
      </w:r>
    </w:p>
    <w:p w:rsidR="0069520B" w:rsidRDefault="0069520B" w:rsidP="0069520B">
      <w:pPr>
        <w:rPr>
          <w:sz w:val="20"/>
          <w:szCs w:val="20"/>
        </w:rPr>
      </w:pPr>
      <w:r>
        <w:rPr>
          <w:sz w:val="20"/>
          <w:szCs w:val="20"/>
        </w:rPr>
        <w:tab/>
        <w:t xml:space="preserve">Müdür </w:t>
      </w:r>
      <w:proofErr w:type="spellStart"/>
      <w:r>
        <w:rPr>
          <w:sz w:val="20"/>
          <w:szCs w:val="20"/>
        </w:rPr>
        <w:t>Yardımcsı</w:t>
      </w:r>
      <w:proofErr w:type="spellEnd"/>
      <w:r>
        <w:rPr>
          <w:sz w:val="20"/>
          <w:szCs w:val="20"/>
        </w:rPr>
        <w:tab/>
      </w:r>
      <w:r>
        <w:rPr>
          <w:sz w:val="20"/>
          <w:szCs w:val="20"/>
        </w:rPr>
        <w:tab/>
      </w:r>
      <w:r>
        <w:rPr>
          <w:sz w:val="20"/>
          <w:szCs w:val="20"/>
        </w:rPr>
        <w:tab/>
      </w:r>
      <w:r>
        <w:rPr>
          <w:sz w:val="20"/>
          <w:szCs w:val="20"/>
        </w:rPr>
        <w:tab/>
        <w:t xml:space="preserve"> Öğretmen</w:t>
      </w:r>
      <w:r>
        <w:rPr>
          <w:sz w:val="20"/>
          <w:szCs w:val="20"/>
        </w:rPr>
        <w:tab/>
      </w:r>
      <w:r>
        <w:rPr>
          <w:sz w:val="20"/>
          <w:szCs w:val="20"/>
        </w:rPr>
        <w:tab/>
      </w:r>
      <w:r>
        <w:rPr>
          <w:sz w:val="20"/>
          <w:szCs w:val="20"/>
        </w:rPr>
        <w:tab/>
        <w:t xml:space="preserve">     </w:t>
      </w:r>
      <w:proofErr w:type="spellStart"/>
      <w:r>
        <w:rPr>
          <w:sz w:val="20"/>
          <w:szCs w:val="20"/>
        </w:rPr>
        <w:t>Öğretmen</w:t>
      </w:r>
      <w:proofErr w:type="spellEnd"/>
    </w:p>
    <w:p w:rsidR="0069520B" w:rsidRDefault="0069520B" w:rsidP="0069520B">
      <w:pPr>
        <w:rPr>
          <w:sz w:val="20"/>
          <w:szCs w:val="20"/>
        </w:rPr>
      </w:pPr>
      <w:r>
        <w:rPr>
          <w:sz w:val="20"/>
          <w:szCs w:val="20"/>
        </w:rPr>
        <w:tab/>
        <w:t xml:space="preserve">      Üye </w:t>
      </w:r>
      <w:r>
        <w:rPr>
          <w:sz w:val="20"/>
          <w:szCs w:val="20"/>
        </w:rPr>
        <w:tab/>
      </w:r>
      <w:r>
        <w:rPr>
          <w:sz w:val="20"/>
          <w:szCs w:val="20"/>
        </w:rPr>
        <w:tab/>
      </w:r>
      <w:r>
        <w:rPr>
          <w:sz w:val="20"/>
          <w:szCs w:val="20"/>
        </w:rPr>
        <w:tab/>
      </w:r>
      <w:r>
        <w:rPr>
          <w:sz w:val="20"/>
          <w:szCs w:val="20"/>
        </w:rPr>
        <w:tab/>
        <w:t xml:space="preserve">                    </w:t>
      </w:r>
      <w:proofErr w:type="spellStart"/>
      <w:r>
        <w:rPr>
          <w:sz w:val="20"/>
          <w:szCs w:val="20"/>
        </w:rPr>
        <w:t>Üye</w:t>
      </w:r>
      <w:proofErr w:type="spellEnd"/>
      <w:r>
        <w:rPr>
          <w:sz w:val="20"/>
          <w:szCs w:val="20"/>
        </w:rPr>
        <w:tab/>
      </w:r>
      <w:r>
        <w:rPr>
          <w:sz w:val="20"/>
          <w:szCs w:val="20"/>
        </w:rPr>
        <w:tab/>
      </w:r>
      <w:r>
        <w:rPr>
          <w:sz w:val="20"/>
          <w:szCs w:val="20"/>
        </w:rPr>
        <w:tab/>
      </w:r>
      <w:r>
        <w:rPr>
          <w:sz w:val="20"/>
          <w:szCs w:val="20"/>
        </w:rPr>
        <w:tab/>
        <w:t xml:space="preserve">          </w:t>
      </w:r>
      <w:proofErr w:type="spellStart"/>
      <w:r>
        <w:rPr>
          <w:sz w:val="20"/>
          <w:szCs w:val="20"/>
        </w:rPr>
        <w:t>Üye</w:t>
      </w:r>
      <w:proofErr w:type="spellEnd"/>
    </w:p>
    <w:tbl>
      <w:tblPr>
        <w:tblStyle w:val="TabloKlavuzu"/>
        <w:tblW w:w="0" w:type="auto"/>
        <w:tblLook w:val="04A0" w:firstRow="1" w:lastRow="0" w:firstColumn="1" w:lastColumn="0" w:noHBand="0" w:noVBand="1"/>
      </w:tblPr>
      <w:tblGrid>
        <w:gridCol w:w="660"/>
        <w:gridCol w:w="1888"/>
        <w:gridCol w:w="1643"/>
        <w:gridCol w:w="955"/>
        <w:gridCol w:w="1225"/>
        <w:gridCol w:w="1181"/>
        <w:gridCol w:w="1508"/>
      </w:tblGrid>
      <w:tr w:rsidR="0069520B" w:rsidTr="0069520B">
        <w:tc>
          <w:tcPr>
            <w:tcW w:w="6371" w:type="dxa"/>
            <w:gridSpan w:val="5"/>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jc w:val="center"/>
              <w:rPr>
                <w:sz w:val="20"/>
                <w:szCs w:val="20"/>
              </w:rPr>
            </w:pPr>
            <w:r>
              <w:rPr>
                <w:sz w:val="20"/>
                <w:szCs w:val="20"/>
              </w:rPr>
              <w:t>Satın Alınacak Malın</w:t>
            </w:r>
          </w:p>
        </w:tc>
        <w:tc>
          <w:tcPr>
            <w:tcW w:w="2689" w:type="dxa"/>
            <w:gridSpan w:val="2"/>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Teklif Edilen KDV Hariç</w:t>
            </w: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S.NO</w:t>
            </w:r>
          </w:p>
        </w:tc>
        <w:tc>
          <w:tcPr>
            <w:tcW w:w="1888"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CİNSİ</w:t>
            </w:r>
          </w:p>
        </w:tc>
        <w:tc>
          <w:tcPr>
            <w:tcW w:w="1643"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ÖZELLLİKLERİ</w:t>
            </w:r>
          </w:p>
        </w:tc>
        <w:tc>
          <w:tcPr>
            <w:tcW w:w="955"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ÖLÇÜSÜ</w:t>
            </w:r>
          </w:p>
        </w:tc>
        <w:tc>
          <w:tcPr>
            <w:tcW w:w="1225"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MİKTARI</w:t>
            </w:r>
          </w:p>
        </w:tc>
        <w:tc>
          <w:tcPr>
            <w:tcW w:w="1181"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jc w:val="center"/>
              <w:rPr>
                <w:sz w:val="20"/>
                <w:szCs w:val="20"/>
              </w:rPr>
            </w:pPr>
            <w:r>
              <w:rPr>
                <w:sz w:val="20"/>
                <w:szCs w:val="20"/>
              </w:rPr>
              <w:t>Birim Fiyatı (TL)</w:t>
            </w:r>
          </w:p>
        </w:tc>
        <w:tc>
          <w:tcPr>
            <w:tcW w:w="1508"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jc w:val="center"/>
              <w:rPr>
                <w:sz w:val="20"/>
                <w:szCs w:val="20"/>
              </w:rPr>
            </w:pPr>
            <w:r>
              <w:rPr>
                <w:sz w:val="20"/>
                <w:szCs w:val="20"/>
              </w:rPr>
              <w:t>Toplam Fiyatı (TL)</w:t>
            </w: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w:t>
            </w:r>
          </w:p>
        </w:tc>
        <w:tc>
          <w:tcPr>
            <w:tcW w:w="1888"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Müdür yardımcısı takımı</w:t>
            </w: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 xml:space="preserve"> 1 takım</w:t>
            </w: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2</w:t>
            </w:r>
          </w:p>
        </w:tc>
        <w:tc>
          <w:tcPr>
            <w:tcW w:w="1888"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Bilgisayar</w:t>
            </w: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 adet</w:t>
            </w: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3</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4</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5</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6</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7</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8</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9</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10</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11</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12</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13</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14</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15</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16</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17</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18</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19</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20</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660" w:type="dxa"/>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rPr>
                <w:sz w:val="20"/>
                <w:szCs w:val="20"/>
              </w:rPr>
            </w:pPr>
            <w:r>
              <w:rPr>
                <w:sz w:val="20"/>
                <w:szCs w:val="20"/>
              </w:rPr>
              <w:t>21</w:t>
            </w:r>
          </w:p>
        </w:tc>
        <w:tc>
          <w:tcPr>
            <w:tcW w:w="188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643"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181"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r w:rsidR="0069520B" w:rsidTr="0069520B">
        <w:tc>
          <w:tcPr>
            <w:tcW w:w="7552" w:type="dxa"/>
            <w:gridSpan w:val="6"/>
            <w:tcBorders>
              <w:top w:val="single" w:sz="4" w:space="0" w:color="auto"/>
              <w:left w:val="single" w:sz="4" w:space="0" w:color="auto"/>
              <w:bottom w:val="single" w:sz="4" w:space="0" w:color="auto"/>
              <w:right w:val="single" w:sz="4" w:space="0" w:color="auto"/>
            </w:tcBorders>
            <w:hideMark/>
          </w:tcPr>
          <w:p w:rsidR="0069520B" w:rsidRDefault="0069520B">
            <w:pPr>
              <w:spacing w:line="240" w:lineRule="auto"/>
              <w:jc w:val="right"/>
              <w:rPr>
                <w:sz w:val="20"/>
                <w:szCs w:val="20"/>
              </w:rPr>
            </w:pPr>
            <w:r>
              <w:rPr>
                <w:sz w:val="20"/>
                <w:szCs w:val="20"/>
              </w:rPr>
              <w:t>KDV Hariç Teklif Edilen Toplam Fiyat (TL):</w:t>
            </w:r>
          </w:p>
        </w:tc>
        <w:tc>
          <w:tcPr>
            <w:tcW w:w="1508" w:type="dxa"/>
            <w:tcBorders>
              <w:top w:val="single" w:sz="4" w:space="0" w:color="auto"/>
              <w:left w:val="single" w:sz="4" w:space="0" w:color="auto"/>
              <w:bottom w:val="single" w:sz="4" w:space="0" w:color="auto"/>
              <w:right w:val="single" w:sz="4" w:space="0" w:color="auto"/>
            </w:tcBorders>
          </w:tcPr>
          <w:p w:rsidR="0069520B" w:rsidRDefault="0069520B">
            <w:pPr>
              <w:spacing w:line="240" w:lineRule="auto"/>
              <w:rPr>
                <w:sz w:val="20"/>
                <w:szCs w:val="20"/>
              </w:rPr>
            </w:pPr>
          </w:p>
        </w:tc>
      </w:tr>
    </w:tbl>
    <w:p w:rsidR="0069520B" w:rsidRDefault="0069520B" w:rsidP="0069520B">
      <w:pPr>
        <w:rPr>
          <w:sz w:val="20"/>
          <w:szCs w:val="20"/>
        </w:rPr>
      </w:pPr>
      <w:r>
        <w:rPr>
          <w:sz w:val="20"/>
          <w:szCs w:val="20"/>
        </w:rPr>
        <w:tab/>
        <w:t xml:space="preserve">Yukarıda belirtilen ve idarenizce satın alınacak olan malların/hizmetlerin cinsi, özellikleri, miktarı ve diğer şartları okudum. KDV hariç toplam </w:t>
      </w:r>
      <w:proofErr w:type="gramStart"/>
      <w:r>
        <w:rPr>
          <w:sz w:val="20"/>
          <w:szCs w:val="20"/>
        </w:rPr>
        <w:t>………………………</w:t>
      </w:r>
      <w:proofErr w:type="gramEnd"/>
      <w:r>
        <w:rPr>
          <w:sz w:val="20"/>
          <w:szCs w:val="20"/>
        </w:rPr>
        <w:t>TL, bedelle vermeyi kabul ve taahhüt ediyorum/ediyoruz.</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Teklif Eden</w:t>
      </w:r>
    </w:p>
    <w:p w:rsidR="0069520B" w:rsidRDefault="0069520B" w:rsidP="0069520B">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8B5C8D">
        <w:rPr>
          <w:sz w:val="20"/>
          <w:szCs w:val="20"/>
        </w:rPr>
        <w:t xml:space="preserve">                              13/11</w:t>
      </w:r>
      <w:r>
        <w:rPr>
          <w:sz w:val="20"/>
          <w:szCs w:val="20"/>
        </w:rPr>
        <w:t>/2024</w:t>
      </w:r>
    </w:p>
    <w:p w:rsidR="0069520B" w:rsidRDefault="0069520B" w:rsidP="0069520B">
      <w:pPr>
        <w:jc w:val="right"/>
        <w:rPr>
          <w:sz w:val="20"/>
          <w:szCs w:val="20"/>
        </w:rPr>
      </w:pPr>
      <w:r>
        <w:rPr>
          <w:sz w:val="20"/>
          <w:szCs w:val="20"/>
        </w:rPr>
        <w:t xml:space="preserve">Adı, Soyadı-Ticaret </w:t>
      </w:r>
      <w:proofErr w:type="spellStart"/>
      <w:r>
        <w:rPr>
          <w:sz w:val="20"/>
          <w:szCs w:val="20"/>
        </w:rPr>
        <w:t>Ünvanı</w:t>
      </w:r>
      <w:proofErr w:type="spellEnd"/>
      <w:r>
        <w:rPr>
          <w:sz w:val="20"/>
          <w:szCs w:val="20"/>
        </w:rPr>
        <w:t>-İmza-Mühür</w:t>
      </w:r>
    </w:p>
    <w:p w:rsidR="0069520B" w:rsidRDefault="0069520B" w:rsidP="0069520B">
      <w:pPr>
        <w:rPr>
          <w:sz w:val="18"/>
          <w:szCs w:val="18"/>
        </w:rPr>
      </w:pPr>
      <w:r>
        <w:rPr>
          <w:sz w:val="18"/>
          <w:szCs w:val="18"/>
        </w:rPr>
        <w:t>NOT: Bu Belge Piyasa Fiyat Araştırması Tutanağına Eklenecektir.</w:t>
      </w:r>
    </w:p>
    <w:p w:rsidR="0069520B" w:rsidRDefault="0069520B" w:rsidP="0069520B"/>
    <w:p w:rsidR="0013155A" w:rsidRDefault="0013155A" w:rsidP="0069520B"/>
    <w:p w:rsidR="0073675F" w:rsidRDefault="0073675F" w:rsidP="0069520B"/>
    <w:p w:rsidR="0073675F" w:rsidRDefault="0073675F" w:rsidP="0073675F">
      <w:pPr>
        <w:jc w:val="center"/>
        <w:rPr>
          <w:b/>
        </w:rPr>
      </w:pPr>
      <w:r>
        <w:rPr>
          <w:b/>
        </w:rPr>
        <w:t>DOĞRUDAN TEMİN DUYURUSU</w:t>
      </w:r>
    </w:p>
    <w:tbl>
      <w:tblPr>
        <w:tblStyle w:val="TabloKlavuzu"/>
        <w:tblW w:w="0" w:type="auto"/>
        <w:tblLook w:val="04A0" w:firstRow="1" w:lastRow="0" w:firstColumn="1" w:lastColumn="0" w:noHBand="0" w:noVBand="1"/>
      </w:tblPr>
      <w:tblGrid>
        <w:gridCol w:w="3964"/>
        <w:gridCol w:w="5098"/>
      </w:tblGrid>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Doğrudan Temin Duyurusu</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8B5C8D">
            <w:pPr>
              <w:spacing w:line="240" w:lineRule="auto"/>
              <w:rPr>
                <w:b/>
              </w:rPr>
            </w:pPr>
            <w:r>
              <w:rPr>
                <w:b/>
              </w:rPr>
              <w:t>24ET1510186</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Doğrudan Temin Kapsamı</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4734 Kapsamında</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Doğrudan Temin Maddesi</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22-d</w:t>
            </w:r>
            <w:r>
              <w:rPr>
                <w:rFonts w:cstheme="minorHAnsi"/>
              </w:rPr>
              <w:t>*</w:t>
            </w:r>
            <w:r>
              <w:rPr>
                <w:rFonts w:ascii="Calibri" w:hAnsi="Calibri" w:cs="Calibri"/>
              </w:rPr>
              <w:t xml:space="preserve"> (Parasal Limit Kapsamında)</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 xml:space="preserve">Doğrudan Temin </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8B5C8D">
            <w:pPr>
              <w:spacing w:line="240" w:lineRule="auto"/>
            </w:pPr>
            <w:r>
              <w:t>Donatım</w:t>
            </w:r>
            <w:r w:rsidR="0073675F">
              <w:t xml:space="preserve"> Alımı</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İşin Adı</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Türkiye Odalar ve Borsalar Birliği İlkokulu Temizlik Malzemesi Alımı</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Fiyat Teklifinin Verileceği Yer</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Türkiye Odalar ve Borsalar Birliği İlkokulu Müdür Odası</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İdarenin İletişim Bilgisi</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0505 263 75 79</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Fiyat Teklifin Verileceği Son Tarih</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5C1FDD">
            <w:pPr>
              <w:spacing w:line="240" w:lineRule="auto"/>
            </w:pPr>
            <w:r>
              <w:t>13</w:t>
            </w:r>
            <w:bookmarkStart w:id="0" w:name="_GoBack"/>
            <w:bookmarkEnd w:id="0"/>
            <w:r>
              <w:t>/11</w:t>
            </w:r>
            <w:r w:rsidR="0073675F">
              <w:t>/2024 Saat: 10:00</w:t>
            </w:r>
          </w:p>
        </w:tc>
      </w:tr>
      <w:tr w:rsidR="0073675F" w:rsidTr="0073675F">
        <w:tc>
          <w:tcPr>
            <w:tcW w:w="3964"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Bütçe Yılı</w:t>
            </w:r>
          </w:p>
        </w:tc>
        <w:tc>
          <w:tcPr>
            <w:tcW w:w="5098"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pPr>
            <w:r>
              <w:t>2024</w:t>
            </w:r>
          </w:p>
        </w:tc>
      </w:tr>
    </w:tbl>
    <w:p w:rsidR="0073675F" w:rsidRDefault="0073675F" w:rsidP="0073675F">
      <w:pPr>
        <w:rPr>
          <w:b/>
        </w:rPr>
      </w:pPr>
    </w:p>
    <w:p w:rsidR="0073675F" w:rsidRDefault="0073675F" w:rsidP="0073675F">
      <w:pPr>
        <w:jc w:val="center"/>
        <w:rPr>
          <w:b/>
        </w:rPr>
      </w:pPr>
      <w:r>
        <w:rPr>
          <w:b/>
        </w:rPr>
        <w:t>TEKLİFİ VERECEK KİŞİ/FİRMALARDAN İSTENEN BELGELER VE AÇIKLAMALAR</w:t>
      </w:r>
    </w:p>
    <w:tbl>
      <w:tblPr>
        <w:tblStyle w:val="TabloKlavuzu"/>
        <w:tblW w:w="0" w:type="auto"/>
        <w:tblLook w:val="04A0" w:firstRow="1" w:lastRow="0" w:firstColumn="1" w:lastColumn="0" w:noHBand="0" w:noVBand="1"/>
      </w:tblPr>
      <w:tblGrid>
        <w:gridCol w:w="1980"/>
        <w:gridCol w:w="7082"/>
      </w:tblGrid>
      <w:tr w:rsidR="0073675F" w:rsidTr="0073675F">
        <w:tc>
          <w:tcPr>
            <w:tcW w:w="1980"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jc w:val="center"/>
              <w:rPr>
                <w:b/>
              </w:rPr>
            </w:pPr>
            <w:r>
              <w:rPr>
                <w:b/>
              </w:rPr>
              <w:t xml:space="preserve">                  EK:</w:t>
            </w:r>
          </w:p>
          <w:p w:rsidR="0073675F" w:rsidRDefault="0073675F">
            <w:pPr>
              <w:spacing w:line="240" w:lineRule="auto"/>
              <w:rPr>
                <w:b/>
              </w:rPr>
            </w:pPr>
            <w:r>
              <w:rPr>
                <w:rFonts w:cstheme="minorHAnsi"/>
                <w:b/>
              </w:rPr>
              <w:t>*</w:t>
            </w:r>
            <w:r>
              <w:rPr>
                <w:b/>
              </w:rPr>
              <w:t>Teklif Mektubu</w:t>
            </w:r>
          </w:p>
          <w:p w:rsidR="0073675F" w:rsidRDefault="0073675F">
            <w:pPr>
              <w:spacing w:line="240" w:lineRule="auto"/>
              <w:rPr>
                <w:b/>
              </w:rPr>
            </w:pPr>
            <w:r>
              <w:rPr>
                <w:rFonts w:cstheme="minorHAnsi"/>
                <w:b/>
              </w:rPr>
              <w:t>*</w:t>
            </w:r>
            <w:r>
              <w:rPr>
                <w:b/>
              </w:rPr>
              <w:t>Teklif Şartname</w:t>
            </w:r>
          </w:p>
        </w:tc>
        <w:tc>
          <w:tcPr>
            <w:tcW w:w="7082" w:type="dxa"/>
            <w:tcBorders>
              <w:top w:val="single" w:sz="4" w:space="0" w:color="auto"/>
              <w:left w:val="single" w:sz="4" w:space="0" w:color="auto"/>
              <w:bottom w:val="single" w:sz="4" w:space="0" w:color="auto"/>
              <w:right w:val="single" w:sz="4" w:space="0" w:color="auto"/>
            </w:tcBorders>
            <w:hideMark/>
          </w:tcPr>
          <w:p w:rsidR="0073675F" w:rsidRDefault="0073675F">
            <w:pPr>
              <w:spacing w:line="240" w:lineRule="auto"/>
              <w:rPr>
                <w:b/>
                <w:sz w:val="18"/>
                <w:szCs w:val="18"/>
              </w:rPr>
            </w:pPr>
            <w:r>
              <w:rPr>
                <w:b/>
                <w:sz w:val="18"/>
                <w:szCs w:val="18"/>
              </w:rPr>
              <w:t>1-Birim Fiyat Cetvelindeki kısma teklif verilmek zorundadır.</w:t>
            </w:r>
          </w:p>
          <w:p w:rsidR="0073675F" w:rsidRDefault="0073675F">
            <w:pPr>
              <w:spacing w:line="240" w:lineRule="auto"/>
              <w:rPr>
                <w:b/>
                <w:sz w:val="18"/>
                <w:szCs w:val="18"/>
              </w:rPr>
            </w:pPr>
            <w:r>
              <w:rPr>
                <w:b/>
                <w:sz w:val="18"/>
                <w:szCs w:val="18"/>
              </w:rPr>
              <w:t>2-Teklif zarfı üzerine isteklinin adı, soyadı veya ticaret unvanı, tebligata esas açık adresi, teklifin hangi işe ait olduğu ve ihaleyi yapan idarenin açık adresi yazılır. Zarfın yapıştırılan yeri istekli tarafından imzalanarak, mühürlenir ve kaşelenir.</w:t>
            </w:r>
          </w:p>
          <w:p w:rsidR="0073675F" w:rsidRDefault="0073675F">
            <w:pPr>
              <w:spacing w:line="240" w:lineRule="auto"/>
              <w:rPr>
                <w:b/>
                <w:sz w:val="18"/>
                <w:szCs w:val="18"/>
              </w:rPr>
            </w:pPr>
            <w:r>
              <w:rPr>
                <w:b/>
                <w:sz w:val="18"/>
                <w:szCs w:val="18"/>
              </w:rPr>
              <w:t>3-Teklifler ihale dokümanında belirtilen ihale saatine kadar idareye (tekliflerin sunulacağı yere) teslim edilir. Bu saatten sonra verilen teklifler kabul edilemez ve açılmadan istekliye iade edilir. Bu durum bir tutanakla tespit edilir.</w:t>
            </w:r>
          </w:p>
          <w:p w:rsidR="0073675F" w:rsidRDefault="0073675F">
            <w:pPr>
              <w:spacing w:line="240" w:lineRule="auto"/>
              <w:rPr>
                <w:b/>
                <w:sz w:val="18"/>
                <w:szCs w:val="18"/>
              </w:rPr>
            </w:pPr>
            <w:r>
              <w:rPr>
                <w:b/>
                <w:sz w:val="18"/>
                <w:szCs w:val="18"/>
              </w:rPr>
              <w:t>4-iade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73675F" w:rsidRDefault="0073675F">
            <w:pPr>
              <w:spacing w:line="240" w:lineRule="auto"/>
              <w:rPr>
                <w:b/>
                <w:sz w:val="18"/>
                <w:szCs w:val="18"/>
              </w:rPr>
            </w:pPr>
            <w:r>
              <w:rPr>
                <w:b/>
                <w:sz w:val="18"/>
                <w:szCs w:val="18"/>
              </w:rPr>
              <w:t>5-Fiyatlar KDV hariç yazılacaktır.</w:t>
            </w:r>
          </w:p>
          <w:p w:rsidR="0073675F" w:rsidRDefault="0073675F">
            <w:pPr>
              <w:spacing w:line="240" w:lineRule="auto"/>
              <w:rPr>
                <w:b/>
                <w:sz w:val="18"/>
                <w:szCs w:val="18"/>
              </w:rPr>
            </w:pPr>
            <w:r>
              <w:rPr>
                <w:b/>
                <w:sz w:val="18"/>
                <w:szCs w:val="18"/>
              </w:rPr>
              <w:t>6-Tekliflerinizde silinti kazıntı olmayacak. Firma kaşesi okunaklı olacaktır.</w:t>
            </w:r>
          </w:p>
          <w:p w:rsidR="0073675F" w:rsidRDefault="0073675F">
            <w:pPr>
              <w:spacing w:line="240" w:lineRule="auto"/>
              <w:rPr>
                <w:b/>
                <w:sz w:val="18"/>
                <w:szCs w:val="18"/>
              </w:rPr>
            </w:pPr>
            <w:r>
              <w:rPr>
                <w:b/>
                <w:sz w:val="18"/>
                <w:szCs w:val="18"/>
              </w:rPr>
              <w:t>7-Ürünler ekteki şartnameye uygun olacaktır.</w:t>
            </w:r>
          </w:p>
          <w:p w:rsidR="0073675F" w:rsidRDefault="0073675F">
            <w:pPr>
              <w:spacing w:line="240" w:lineRule="auto"/>
              <w:rPr>
                <w:b/>
                <w:sz w:val="18"/>
                <w:szCs w:val="18"/>
              </w:rPr>
            </w:pPr>
            <w:r>
              <w:rPr>
                <w:b/>
                <w:sz w:val="18"/>
                <w:szCs w:val="18"/>
              </w:rPr>
              <w:t>8-Teslimat sırasında malzemelerin nakliyesi ve montajı yükleniciye ait olacaktır.</w:t>
            </w:r>
          </w:p>
          <w:p w:rsidR="0073675F" w:rsidRDefault="0073675F">
            <w:pPr>
              <w:spacing w:line="240" w:lineRule="auto"/>
              <w:rPr>
                <w:b/>
                <w:sz w:val="18"/>
                <w:szCs w:val="18"/>
              </w:rPr>
            </w:pPr>
            <w:r>
              <w:rPr>
                <w:b/>
                <w:sz w:val="18"/>
                <w:szCs w:val="18"/>
              </w:rPr>
              <w:t>9-İstenilen ütünler işe başladıktan 7 gün içinde teslim edilecektir.</w:t>
            </w:r>
          </w:p>
        </w:tc>
      </w:tr>
    </w:tbl>
    <w:p w:rsidR="0073675F" w:rsidRDefault="0073675F" w:rsidP="0073675F"/>
    <w:p w:rsidR="007D7891" w:rsidRDefault="007D7891" w:rsidP="0073675F"/>
    <w:p w:rsidR="007D7891" w:rsidRDefault="007D7891" w:rsidP="0073675F"/>
    <w:p w:rsidR="007D7891" w:rsidRDefault="007D7891" w:rsidP="007D7891">
      <w:pPr>
        <w:rPr>
          <w:sz w:val="32"/>
          <w:szCs w:val="32"/>
        </w:rPr>
      </w:pPr>
      <w:r>
        <w:t xml:space="preserve">                                                           </w:t>
      </w:r>
      <w:r>
        <w:rPr>
          <w:sz w:val="32"/>
          <w:szCs w:val="32"/>
        </w:rPr>
        <w:t>TEKNİK ŞARTNAME</w:t>
      </w:r>
    </w:p>
    <w:p w:rsidR="007D7891" w:rsidRDefault="007D7891" w:rsidP="007D7891">
      <w:r>
        <w:t xml:space="preserve">        MÜDÜR YARDIMCISI ODA TAKIMI</w:t>
      </w:r>
    </w:p>
    <w:p w:rsidR="007D7891" w:rsidRDefault="007D7891" w:rsidP="007D7891">
      <w:pPr>
        <w:pStyle w:val="ListeParagraf"/>
        <w:numPr>
          <w:ilvl w:val="1"/>
          <w:numId w:val="2"/>
        </w:numPr>
        <w:spacing w:line="256" w:lineRule="auto"/>
      </w:pPr>
      <w:r>
        <w:t xml:space="preserve"> MASA ‐  200*90*75 cm melalin kaplı yonga levha ‐ Masa tablası 18mm çift yüz Melamilik yonga levha ile yüzey tablasını oluşturan 18mm çift yüz </w:t>
      </w:r>
      <w:proofErr w:type="spellStart"/>
      <w:r>
        <w:t>Melaminle</w:t>
      </w:r>
      <w:proofErr w:type="spellEnd"/>
      <w:r>
        <w:t xml:space="preserve"> yonga levhaların ve tablasının sunta vidalarıyla birleştirilmesi sonucunda 36mm olarak üretilecektir. ‐ Masa perde 18mm çift yüz Melamilik yonga levha olup; üst tabla, alt tabla ve ayaklar 2 mm PVC perde ve görünmeyen kısımlar 0.40 mm PVC kenar bant ile ürün montajında mini fiks bağlantı elemanları kullanılacaktır. ‐ Plastik pabuçlarla yere temas ettirilecektir. ‐ Ölçüler -3 +3 cm toleranslı olmalıdır. </w:t>
      </w:r>
    </w:p>
    <w:p w:rsidR="007D7891" w:rsidRDefault="007D7891" w:rsidP="007D7891">
      <w:pPr>
        <w:pStyle w:val="ListeParagraf"/>
        <w:numPr>
          <w:ilvl w:val="1"/>
          <w:numId w:val="2"/>
        </w:numPr>
        <w:spacing w:line="256" w:lineRule="auto"/>
      </w:pPr>
      <w:r>
        <w:t xml:space="preserve">KİTAPLIK ‐200*38*120 cm </w:t>
      </w:r>
      <w:proofErr w:type="spellStart"/>
      <w:r>
        <w:t>Melamin</w:t>
      </w:r>
      <w:proofErr w:type="spellEnd"/>
      <w:r>
        <w:t xml:space="preserve"> kaplı yonga levha ‐ Kenarları 10 cm. 18+18 mm. Olacaktır, yanlar ve diğer kısımlar 18 mm </w:t>
      </w:r>
      <w:proofErr w:type="spellStart"/>
      <w:r>
        <w:t>Melamin</w:t>
      </w:r>
      <w:proofErr w:type="spellEnd"/>
      <w:r>
        <w:t xml:space="preserve"> kaplı yonga levhadan imal edilecektir. ‐ Üst taç yan ve ön kenarı kapakların 4 kenarı 2mm PVC kenar bant, gövde ve 6 adet raf ve görünmeyen yerler 0,40 mm PVC kenar bandı ile kaplanacaktır. ‐ Mini fiks bağlantı elemanları kullanılmıştır. ‐ Plastik 6,5 cm vazo ayaklarla yere temas ettirilmiştir. ‐ Metal geçme raf pimi kullanılacaktır ‐ Ölçüler -3 +3 cm toleranslı olmalıdır </w:t>
      </w:r>
    </w:p>
    <w:p w:rsidR="007D7891" w:rsidRDefault="007D7891" w:rsidP="007D7891">
      <w:pPr>
        <w:pStyle w:val="ListeParagraf"/>
        <w:numPr>
          <w:ilvl w:val="1"/>
          <w:numId w:val="2"/>
        </w:numPr>
        <w:spacing w:line="256" w:lineRule="auto"/>
      </w:pPr>
      <w:r>
        <w:t xml:space="preserve"> ETAJER ‐ 90*50*75 cm Melami'n kaplı yonga levha ‐ Üst tabla( 18+18mm )=36 mm ayaklar 18mm,perde 18 mm, 1 adet klavye 18 mm </w:t>
      </w:r>
      <w:proofErr w:type="spellStart"/>
      <w:r>
        <w:t>Melamin</w:t>
      </w:r>
      <w:proofErr w:type="spellEnd"/>
      <w:r>
        <w:t xml:space="preserve"> kaplı yonga levhadan imal edilecektir ‐ Üst tabla, alt tabla 2 mm PVC perde ve diğer kısımlar mini fiks bağlantı elemanları kullanılmıştır. ‐ Plastik pabuçlarla yere temas ettirilecektir. 35 lik metal tekerli ray ve klavye rafı bulunmaktadır. ‐ 0,40 mm PVC kenar bant ile kaplanacaktır. ‐ Klavyeli 71,5 *35 ve ön perde 74*45 cm. ölçüsünde olacaktır. ‐ Ölçüler ‐3 +3 cm toleranslı olmalıdır.</w:t>
      </w:r>
    </w:p>
    <w:p w:rsidR="007D7891" w:rsidRDefault="007D7891" w:rsidP="007D7891">
      <w:pPr>
        <w:pStyle w:val="ListeParagraf"/>
        <w:numPr>
          <w:ilvl w:val="1"/>
          <w:numId w:val="2"/>
        </w:numPr>
        <w:spacing w:line="256" w:lineRule="auto"/>
      </w:pPr>
      <w:r>
        <w:t xml:space="preserve">SEHPA ‐ 80*60*45 cm </w:t>
      </w:r>
      <w:proofErr w:type="spellStart"/>
      <w:r>
        <w:t>Melamin</w:t>
      </w:r>
      <w:proofErr w:type="spellEnd"/>
      <w:r>
        <w:t xml:space="preserve"> kaplı yonga levha ‐ Üst tabla, alt tabla ve ayaklar 2 mm </w:t>
      </w:r>
      <w:proofErr w:type="spellStart"/>
      <w:r>
        <w:t>pvc</w:t>
      </w:r>
      <w:proofErr w:type="spellEnd"/>
      <w:r>
        <w:t xml:space="preserve"> kenar bandı perde ve diğer kısımlar 0.40 mm PVC kenar bandı kullanılacaktır. </w:t>
      </w:r>
      <w:proofErr w:type="spellStart"/>
      <w:r>
        <w:t>Minifiks</w:t>
      </w:r>
      <w:proofErr w:type="spellEnd"/>
      <w:r>
        <w:t xml:space="preserve"> bağlantı elemanları kullanılmıştır. Plastik pabuçlarla yere temas ettirilecektir. ‐ Tüm ölçüler -3 +3 cm toleranslı olmalıdır. </w:t>
      </w:r>
    </w:p>
    <w:p w:rsidR="007D7891" w:rsidRDefault="007D7891" w:rsidP="007D7891">
      <w:pPr>
        <w:pStyle w:val="ListeParagraf"/>
        <w:numPr>
          <w:ilvl w:val="1"/>
          <w:numId w:val="2"/>
        </w:numPr>
        <w:spacing w:line="256" w:lineRule="auto"/>
      </w:pPr>
      <w:r>
        <w:t>MÜDÜR YARDIMCISI ÇALIŞMA KOLTUĞU</w:t>
      </w:r>
    </w:p>
    <w:p w:rsidR="007D7891" w:rsidRDefault="007D7891" w:rsidP="007D7891">
      <w:pPr>
        <w:pStyle w:val="ListeParagraf"/>
      </w:pPr>
      <w:r>
        <w:t xml:space="preserve"> İSKELET - Koltukta 18mm özel kalıplarda şekillendirilmiş olacaktır. Kayın paneller; CNC </w:t>
      </w:r>
      <w:proofErr w:type="gramStart"/>
      <w:r>
        <w:t>tezgahında</w:t>
      </w:r>
      <w:proofErr w:type="gramEnd"/>
      <w:r>
        <w:t xml:space="preserve"> kesilerek şekillendirilmelidir. SÜNGER - Koltuk sırt font üniteleri 22+/-2 KG/M3 kesme süngerden imal edilmelidir. </w:t>
      </w:r>
      <w:r>
        <w:sym w:font="Symbol" w:char="F0D8"/>
      </w:r>
      <w:r>
        <w:t xml:space="preserve"> DÖŞEMELİK KUMAŞ VE SUNİ DERİ - 550 G/M2 ağırlık, poliüretan %10 -PVC %75 polyester %16 suni deri olmalıdır. </w:t>
      </w:r>
      <w:r>
        <w:sym w:font="Symbol" w:char="F0D8"/>
      </w:r>
      <w:r>
        <w:t xml:space="preserve"> KOL AKSAMI - 20*40* 1,20 </w:t>
      </w:r>
      <w:proofErr w:type="gramStart"/>
      <w:r>
        <w:t>profil</w:t>
      </w:r>
      <w:proofErr w:type="gramEnd"/>
      <w:r>
        <w:t xml:space="preserve"> olup üzeri krom ile kaplı olmalıdır.  MEKANİZMA KOLTUK - Mekanizmasında ana şase </w:t>
      </w:r>
      <w:proofErr w:type="gramStart"/>
      <w:r>
        <w:t>preslerle</w:t>
      </w:r>
      <w:proofErr w:type="gramEnd"/>
      <w:r>
        <w:t xml:space="preserve"> güçlendirilmiş olmalı. En az 3mm kalınlığında çelik sac kullanılmalıdır. - Metal kısımlar ise korozyona karşı </w:t>
      </w:r>
      <w:proofErr w:type="spellStart"/>
      <w:r>
        <w:t>epoxy</w:t>
      </w:r>
      <w:proofErr w:type="spellEnd"/>
      <w:r>
        <w:t xml:space="preserve"> polyester toz boya ile fırınlanarak boyanmalıdır. - Koltukta 2 </w:t>
      </w:r>
      <w:proofErr w:type="spellStart"/>
      <w:r>
        <w:t>class</w:t>
      </w:r>
      <w:proofErr w:type="spellEnd"/>
      <w:r>
        <w:t xml:space="preserve"> amortisör kullanılmalıdır. </w:t>
      </w:r>
      <w:r>
        <w:sym w:font="Symbol" w:char="F0D8"/>
      </w:r>
      <w:r>
        <w:t xml:space="preserve"> AYAKAKSAMI - 38*1,20 boru olup üzeri krom ile kaplı olmalıdır. - Ölçüler -3 +3 cm toleranslı olmalıdır.</w:t>
      </w:r>
    </w:p>
    <w:p w:rsidR="007D7891" w:rsidRDefault="007D7891" w:rsidP="007D7891">
      <w:pPr>
        <w:ind w:left="360"/>
        <w:contextualSpacing/>
      </w:pPr>
      <w:r>
        <w:t>MÜDÜR YARDIMCISI KOLTUK TAKIMI</w:t>
      </w:r>
    </w:p>
    <w:p w:rsidR="007D7891" w:rsidRDefault="007D7891" w:rsidP="007D7891">
      <w:pPr>
        <w:numPr>
          <w:ilvl w:val="1"/>
          <w:numId w:val="2"/>
        </w:numPr>
        <w:spacing w:line="256" w:lineRule="auto"/>
        <w:contextualSpacing/>
      </w:pPr>
      <w:r>
        <w:t xml:space="preserve">2 adet tekli koltuk 1 adet 2’li koltuk olacak. Koltukta 18mm özel kalıplarda şekillendirilmiş olmalıdır. - CNC </w:t>
      </w:r>
      <w:proofErr w:type="gramStart"/>
      <w:r>
        <w:t>tezgahında</w:t>
      </w:r>
      <w:proofErr w:type="gramEnd"/>
      <w:r>
        <w:t xml:space="preserve"> kesilerek şekillendirilmiş olmalıdır. </w:t>
      </w:r>
      <w:r>
        <w:sym w:font="Symbol" w:char="F0D8"/>
      </w:r>
      <w:r>
        <w:t xml:space="preserve"> SÜNGER - Koltuk sırt font üniteleri 28+/-2 KG/M3 kesme süngerden imal edilmiş olmalıdır. - </w:t>
      </w:r>
      <w:r>
        <w:sym w:font="Symbol" w:char="F0D8"/>
      </w:r>
      <w:r>
        <w:t xml:space="preserve"> DÖŞEMELİK KUMAŞ VE SUNİ DERİ - 550 G/M2 ağırlık, poliüretan %10 -PVC %75 polyester %16suni deriden üretilmiş olmalıdır. - </w:t>
      </w:r>
      <w:r>
        <w:sym w:font="Symbol" w:char="F0D8"/>
      </w:r>
      <w:r>
        <w:t xml:space="preserve"> AYAK AKSAMI - 20 *40 *1,20 </w:t>
      </w:r>
      <w:proofErr w:type="gramStart"/>
      <w:r>
        <w:t>profil</w:t>
      </w:r>
      <w:proofErr w:type="gramEnd"/>
      <w:r>
        <w:t xml:space="preserve"> olup üzeri krom ile kaplı olmalıdır. - Ölçüler -3 +3 cm toleranslı olmalıdır.</w:t>
      </w:r>
    </w:p>
    <w:p w:rsidR="007D7891" w:rsidRDefault="007D7891" w:rsidP="007D7891">
      <w:pPr>
        <w:ind w:left="720"/>
        <w:contextualSpacing/>
      </w:pPr>
    </w:p>
    <w:p w:rsidR="007D7891" w:rsidRDefault="007D7891" w:rsidP="007D7891">
      <w:pPr>
        <w:ind w:left="720"/>
        <w:contextualSpacing/>
      </w:pPr>
    </w:p>
    <w:p w:rsidR="007D7891" w:rsidRDefault="007D7891" w:rsidP="007D7891">
      <w:pPr>
        <w:ind w:left="720"/>
        <w:contextualSpacing/>
      </w:pPr>
      <w:r>
        <w:t>BİLGİSAYAR(LAPTOP)</w:t>
      </w:r>
    </w:p>
    <w:p w:rsidR="007D7891" w:rsidRDefault="007D7891" w:rsidP="007D7891">
      <w:pPr>
        <w:ind w:left="720"/>
        <w:contextualSpacing/>
      </w:pP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Ram (Sistem Belleği)</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5" w:tooltip="8 GB" w:history="1">
        <w:r w:rsidR="007D7891">
          <w:rPr>
            <w:rStyle w:val="Kpr"/>
            <w:rFonts w:ascii="Arial" w:eastAsia="Times New Roman" w:hAnsi="Arial" w:cs="Arial"/>
            <w:color w:val="FF6000"/>
            <w:spacing w:val="-5"/>
            <w:sz w:val="18"/>
            <w:szCs w:val="18"/>
            <w:lang w:eastAsia="tr-TR"/>
          </w:rPr>
          <w:t>8 GB</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Bluetooth Özelliği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Var</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Ram Tipi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DDR4</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proofErr w:type="spellStart"/>
      <w:r>
        <w:rPr>
          <w:rFonts w:ascii="Arial" w:eastAsia="Times New Roman" w:hAnsi="Arial" w:cs="Arial"/>
          <w:color w:val="484848"/>
          <w:spacing w:val="-5"/>
          <w:sz w:val="18"/>
          <w:szCs w:val="18"/>
          <w:lang w:eastAsia="tr-TR"/>
        </w:rPr>
        <w:t>Max</w:t>
      </w:r>
      <w:proofErr w:type="spellEnd"/>
      <w:r>
        <w:rPr>
          <w:rFonts w:ascii="Arial" w:eastAsia="Times New Roman" w:hAnsi="Arial" w:cs="Arial"/>
          <w:color w:val="484848"/>
          <w:spacing w:val="-5"/>
          <w:sz w:val="18"/>
          <w:szCs w:val="18"/>
          <w:lang w:eastAsia="tr-TR"/>
        </w:rPr>
        <w:t xml:space="preserve"> Ekran Çözünürlüğü</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6" w:tooltip="1920 x 1080" w:history="1">
        <w:r w:rsidR="007D7891">
          <w:rPr>
            <w:rStyle w:val="Kpr"/>
            <w:rFonts w:ascii="Arial" w:eastAsia="Times New Roman" w:hAnsi="Arial" w:cs="Arial"/>
            <w:color w:val="FF6000"/>
            <w:spacing w:val="-5"/>
            <w:sz w:val="18"/>
            <w:szCs w:val="18"/>
            <w:lang w:eastAsia="tr-TR"/>
          </w:rPr>
          <w:t>1920 x 1080</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Ekran Kartı Hafızası</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7" w:tooltip="Paylaşımlı" w:history="1">
        <w:r w:rsidR="007D7891">
          <w:rPr>
            <w:rStyle w:val="Kpr"/>
            <w:rFonts w:ascii="Arial" w:eastAsia="Times New Roman" w:hAnsi="Arial" w:cs="Arial"/>
            <w:color w:val="FF6000"/>
            <w:spacing w:val="-5"/>
            <w:sz w:val="18"/>
            <w:szCs w:val="18"/>
            <w:lang w:eastAsia="tr-TR"/>
          </w:rPr>
          <w:t>Paylaşımlı</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 xml:space="preserve">İşlemci </w:t>
      </w:r>
      <w:proofErr w:type="spellStart"/>
      <w:r>
        <w:rPr>
          <w:rFonts w:ascii="Arial" w:eastAsia="Times New Roman" w:hAnsi="Arial" w:cs="Arial"/>
          <w:color w:val="484848"/>
          <w:spacing w:val="-5"/>
          <w:sz w:val="18"/>
          <w:szCs w:val="18"/>
          <w:lang w:eastAsia="tr-TR"/>
        </w:rPr>
        <w:t>Cache</w:t>
      </w:r>
      <w:proofErr w:type="spellEnd"/>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 xml:space="preserve">12 MB </w:t>
      </w:r>
      <w:proofErr w:type="spellStart"/>
      <w:r>
        <w:rPr>
          <w:rFonts w:ascii="Arial" w:eastAsia="Times New Roman" w:hAnsi="Arial" w:cs="Arial"/>
          <w:color w:val="484848"/>
          <w:spacing w:val="-5"/>
          <w:sz w:val="18"/>
          <w:szCs w:val="18"/>
          <w:lang w:eastAsia="tr-TR"/>
        </w:rPr>
        <w:t>Cache</w:t>
      </w:r>
      <w:proofErr w:type="spellEnd"/>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İşlemci</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8" w:tooltip="1235U" w:history="1">
        <w:r w:rsidR="007D7891">
          <w:rPr>
            <w:rStyle w:val="Kpr"/>
            <w:rFonts w:ascii="Arial" w:eastAsia="Times New Roman" w:hAnsi="Arial" w:cs="Arial"/>
            <w:color w:val="FF6000"/>
            <w:spacing w:val="-5"/>
            <w:sz w:val="18"/>
            <w:szCs w:val="18"/>
            <w:lang w:eastAsia="tr-TR"/>
          </w:rPr>
          <w:t>1235U</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İşlemci Tipi</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9" w:tooltip="Intel Core i5" w:history="1">
        <w:r w:rsidR="007D7891">
          <w:rPr>
            <w:rStyle w:val="Kpr"/>
            <w:rFonts w:ascii="Arial" w:eastAsia="Times New Roman" w:hAnsi="Arial" w:cs="Arial"/>
            <w:color w:val="FF6000"/>
            <w:spacing w:val="-5"/>
            <w:sz w:val="18"/>
            <w:szCs w:val="18"/>
            <w:lang w:eastAsia="tr-TR"/>
          </w:rPr>
          <w:t xml:space="preserve">Intel </w:t>
        </w:r>
        <w:proofErr w:type="spellStart"/>
        <w:r w:rsidR="007D7891">
          <w:rPr>
            <w:rStyle w:val="Kpr"/>
            <w:rFonts w:ascii="Arial" w:eastAsia="Times New Roman" w:hAnsi="Arial" w:cs="Arial"/>
            <w:color w:val="FF6000"/>
            <w:spacing w:val="-5"/>
            <w:sz w:val="18"/>
            <w:szCs w:val="18"/>
            <w:lang w:eastAsia="tr-TR"/>
          </w:rPr>
          <w:t>Core</w:t>
        </w:r>
        <w:proofErr w:type="spellEnd"/>
        <w:r w:rsidR="007D7891">
          <w:rPr>
            <w:rStyle w:val="Kpr"/>
            <w:rFonts w:ascii="Arial" w:eastAsia="Times New Roman" w:hAnsi="Arial" w:cs="Arial"/>
            <w:color w:val="FF6000"/>
            <w:spacing w:val="-5"/>
            <w:sz w:val="18"/>
            <w:szCs w:val="18"/>
            <w:lang w:eastAsia="tr-TR"/>
          </w:rPr>
          <w:t xml:space="preserve"> i5</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SSD Kapasitesi</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10" w:tooltip="512 GB" w:history="1">
        <w:r w:rsidR="007D7891">
          <w:rPr>
            <w:rStyle w:val="Kpr"/>
            <w:rFonts w:ascii="Arial" w:eastAsia="Times New Roman" w:hAnsi="Arial" w:cs="Arial"/>
            <w:color w:val="FF6000"/>
            <w:spacing w:val="-5"/>
            <w:sz w:val="18"/>
            <w:szCs w:val="18"/>
            <w:lang w:eastAsia="tr-TR"/>
          </w:rPr>
          <w:t>512 GB</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HDMI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Var</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Ekran Kartı Tipi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proofErr w:type="gramStart"/>
      <w:r>
        <w:rPr>
          <w:rFonts w:ascii="Arial" w:eastAsia="Times New Roman" w:hAnsi="Arial" w:cs="Arial"/>
          <w:color w:val="484848"/>
          <w:spacing w:val="-5"/>
          <w:sz w:val="18"/>
          <w:szCs w:val="18"/>
          <w:lang w:eastAsia="tr-TR"/>
        </w:rPr>
        <w:t>Dahili</w:t>
      </w:r>
      <w:proofErr w:type="gramEnd"/>
      <w:r>
        <w:rPr>
          <w:rFonts w:ascii="Arial" w:eastAsia="Times New Roman" w:hAnsi="Arial" w:cs="Arial"/>
          <w:color w:val="484848"/>
          <w:spacing w:val="-5"/>
          <w:sz w:val="18"/>
          <w:szCs w:val="18"/>
          <w:lang w:eastAsia="tr-TR"/>
        </w:rPr>
        <w:t xml:space="preserve"> Ekran Kartı</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Cihaz Ağırlığı</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2 kg ve Altı</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Renk</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Gri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İşletim Sistemi</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11" w:tooltip="Yok (Free Dos)" w:history="1">
        <w:proofErr w:type="gramStart"/>
        <w:r w:rsidR="007D7891">
          <w:rPr>
            <w:rStyle w:val="Kpr"/>
            <w:rFonts w:ascii="Arial" w:eastAsia="Times New Roman" w:hAnsi="Arial" w:cs="Arial"/>
            <w:color w:val="FF6000"/>
            <w:spacing w:val="-5"/>
            <w:sz w:val="18"/>
            <w:szCs w:val="18"/>
            <w:lang w:eastAsia="tr-TR"/>
          </w:rPr>
          <w:t>Yok</w:t>
        </w:r>
        <w:proofErr w:type="gramEnd"/>
        <w:r w:rsidR="007D7891">
          <w:rPr>
            <w:rStyle w:val="Kpr"/>
            <w:rFonts w:ascii="Arial" w:eastAsia="Times New Roman" w:hAnsi="Arial" w:cs="Arial"/>
            <w:color w:val="FF6000"/>
            <w:spacing w:val="-5"/>
            <w:sz w:val="18"/>
            <w:szCs w:val="18"/>
            <w:lang w:eastAsia="tr-TR"/>
          </w:rPr>
          <w:t xml:space="preserve"> (</w:t>
        </w:r>
        <w:proofErr w:type="spellStart"/>
        <w:r w:rsidR="007D7891">
          <w:rPr>
            <w:rStyle w:val="Kpr"/>
            <w:rFonts w:ascii="Arial" w:eastAsia="Times New Roman" w:hAnsi="Arial" w:cs="Arial"/>
            <w:color w:val="FF6000"/>
            <w:spacing w:val="-5"/>
            <w:sz w:val="18"/>
            <w:szCs w:val="18"/>
            <w:lang w:eastAsia="tr-TR"/>
          </w:rPr>
          <w:t>Free</w:t>
        </w:r>
        <w:proofErr w:type="spellEnd"/>
        <w:r w:rsidR="007D7891">
          <w:rPr>
            <w:rStyle w:val="Kpr"/>
            <w:rFonts w:ascii="Arial" w:eastAsia="Times New Roman" w:hAnsi="Arial" w:cs="Arial"/>
            <w:color w:val="FF6000"/>
            <w:spacing w:val="-5"/>
            <w:sz w:val="18"/>
            <w:szCs w:val="18"/>
            <w:lang w:eastAsia="tr-TR"/>
          </w:rPr>
          <w:t xml:space="preserve"> </w:t>
        </w:r>
        <w:proofErr w:type="spellStart"/>
        <w:r w:rsidR="007D7891">
          <w:rPr>
            <w:rStyle w:val="Kpr"/>
            <w:rFonts w:ascii="Arial" w:eastAsia="Times New Roman" w:hAnsi="Arial" w:cs="Arial"/>
            <w:color w:val="FF6000"/>
            <w:spacing w:val="-5"/>
            <w:sz w:val="18"/>
            <w:szCs w:val="18"/>
            <w:lang w:eastAsia="tr-TR"/>
          </w:rPr>
          <w:t>Dos</w:t>
        </w:r>
        <w:proofErr w:type="spellEnd"/>
        <w:r w:rsidR="007D7891">
          <w:rPr>
            <w:rStyle w:val="Kpr"/>
            <w:rFonts w:ascii="Arial" w:eastAsia="Times New Roman" w:hAnsi="Arial" w:cs="Arial"/>
            <w:color w:val="FF6000"/>
            <w:spacing w:val="-5"/>
            <w:sz w:val="18"/>
            <w:szCs w:val="18"/>
            <w:lang w:eastAsia="tr-TR"/>
          </w:rPr>
          <w:t>)</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Bellek Hızı</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3200 MHz</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Maksimum İşlemci Hızı</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4,4 GHz</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Ekran Panel Tipi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SVA</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proofErr w:type="spellStart"/>
      <w:r>
        <w:rPr>
          <w:rFonts w:ascii="Arial" w:eastAsia="Times New Roman" w:hAnsi="Arial" w:cs="Arial"/>
          <w:color w:val="484848"/>
          <w:spacing w:val="-5"/>
          <w:sz w:val="18"/>
          <w:szCs w:val="18"/>
          <w:lang w:eastAsia="tr-TR"/>
        </w:rPr>
        <w:t>Webcam</w:t>
      </w:r>
      <w:proofErr w:type="spellEnd"/>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Var</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Notebook</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Ekran Kartı</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12" w:tooltip="Intel Iris Xe Graphics" w:history="1">
        <w:r w:rsidR="007D7891">
          <w:rPr>
            <w:rStyle w:val="Kpr"/>
            <w:rFonts w:ascii="Arial" w:eastAsia="Times New Roman" w:hAnsi="Arial" w:cs="Arial"/>
            <w:color w:val="FF6000"/>
            <w:spacing w:val="-5"/>
            <w:sz w:val="18"/>
            <w:szCs w:val="18"/>
            <w:lang w:eastAsia="tr-TR"/>
          </w:rPr>
          <w:t xml:space="preserve">Intel </w:t>
        </w:r>
        <w:proofErr w:type="spellStart"/>
        <w:r w:rsidR="007D7891">
          <w:rPr>
            <w:rStyle w:val="Kpr"/>
            <w:rFonts w:ascii="Arial" w:eastAsia="Times New Roman" w:hAnsi="Arial" w:cs="Arial"/>
            <w:color w:val="FF6000"/>
            <w:spacing w:val="-5"/>
            <w:sz w:val="18"/>
            <w:szCs w:val="18"/>
            <w:lang w:eastAsia="tr-TR"/>
          </w:rPr>
          <w:t>Iris</w:t>
        </w:r>
        <w:proofErr w:type="spellEnd"/>
        <w:r w:rsidR="007D7891">
          <w:rPr>
            <w:rStyle w:val="Kpr"/>
            <w:rFonts w:ascii="Arial" w:eastAsia="Times New Roman" w:hAnsi="Arial" w:cs="Arial"/>
            <w:color w:val="FF6000"/>
            <w:spacing w:val="-5"/>
            <w:sz w:val="18"/>
            <w:szCs w:val="18"/>
            <w:lang w:eastAsia="tr-TR"/>
          </w:rPr>
          <w:t xml:space="preserve"> Xe Graphics</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Ekran Kartı Bellek Tipi</w:t>
      </w:r>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proofErr w:type="spellStart"/>
      <w:r>
        <w:rPr>
          <w:rFonts w:ascii="Arial" w:eastAsia="Times New Roman" w:hAnsi="Arial" w:cs="Arial"/>
          <w:color w:val="484848"/>
          <w:spacing w:val="-5"/>
          <w:sz w:val="18"/>
          <w:szCs w:val="18"/>
          <w:lang w:eastAsia="tr-TR"/>
        </w:rPr>
        <w:t>Onboard</w:t>
      </w:r>
      <w:proofErr w:type="spellEnd"/>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Ekran Boyutu</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13" w:tooltip="15,6 inç" w:history="1">
        <w:r w:rsidR="007D7891">
          <w:rPr>
            <w:rStyle w:val="Kpr"/>
            <w:rFonts w:ascii="Arial" w:eastAsia="Times New Roman" w:hAnsi="Arial" w:cs="Arial"/>
            <w:color w:val="FF6000"/>
            <w:spacing w:val="-5"/>
            <w:sz w:val="18"/>
            <w:szCs w:val="18"/>
            <w:lang w:eastAsia="tr-TR"/>
          </w:rPr>
          <w:t>15,6 inç</w:t>
        </w:r>
      </w:hyperlink>
    </w:p>
    <w:p w:rsidR="007D7891" w:rsidRDefault="007D7891" w:rsidP="007D7891">
      <w:pPr>
        <w:shd w:val="clear" w:color="auto" w:fill="F5F5F5"/>
        <w:spacing w:after="0" w:line="240" w:lineRule="atLeast"/>
        <w:rPr>
          <w:rFonts w:ascii="Arial" w:eastAsia="Times New Roman" w:hAnsi="Arial" w:cs="Arial"/>
          <w:color w:val="484848"/>
          <w:spacing w:val="-5"/>
          <w:sz w:val="18"/>
          <w:szCs w:val="18"/>
          <w:lang w:eastAsia="tr-TR"/>
        </w:rPr>
      </w:pPr>
      <w:r>
        <w:rPr>
          <w:rFonts w:ascii="Arial" w:eastAsia="Times New Roman" w:hAnsi="Arial" w:cs="Arial"/>
          <w:color w:val="484848"/>
          <w:spacing w:val="-5"/>
          <w:sz w:val="18"/>
          <w:szCs w:val="18"/>
          <w:lang w:eastAsia="tr-TR"/>
        </w:rPr>
        <w:t>İşlemci Nesli</w:t>
      </w:r>
    </w:p>
    <w:p w:rsidR="007D7891" w:rsidRDefault="005C1FDD" w:rsidP="007D7891">
      <w:pPr>
        <w:shd w:val="clear" w:color="auto" w:fill="F5F5F5"/>
        <w:spacing w:after="0" w:line="240" w:lineRule="atLeast"/>
        <w:rPr>
          <w:rFonts w:ascii="Arial" w:eastAsia="Times New Roman" w:hAnsi="Arial" w:cs="Arial"/>
          <w:color w:val="484848"/>
          <w:spacing w:val="-5"/>
          <w:sz w:val="18"/>
          <w:szCs w:val="18"/>
          <w:lang w:eastAsia="tr-TR"/>
        </w:rPr>
      </w:pPr>
      <w:hyperlink r:id="rId14" w:tooltip="12.Nesil" w:history="1">
        <w:r w:rsidR="007D7891">
          <w:rPr>
            <w:rStyle w:val="Kpr"/>
            <w:rFonts w:ascii="Arial" w:eastAsia="Times New Roman" w:hAnsi="Arial" w:cs="Arial"/>
            <w:color w:val="FF6000"/>
            <w:spacing w:val="-5"/>
            <w:sz w:val="18"/>
            <w:szCs w:val="18"/>
            <w:lang w:eastAsia="tr-TR"/>
          </w:rPr>
          <w:t>12.Nesil</w:t>
        </w:r>
      </w:hyperlink>
    </w:p>
    <w:p w:rsidR="007D7891" w:rsidRDefault="007D7891" w:rsidP="007D7891">
      <w:pPr>
        <w:rPr>
          <w:kern w:val="2"/>
          <w14:ligatures w14:val="standardContextual"/>
        </w:rPr>
      </w:pPr>
    </w:p>
    <w:p w:rsidR="007D7891" w:rsidRDefault="007D7891" w:rsidP="007D7891"/>
    <w:p w:rsidR="007D7891" w:rsidRDefault="007D7891" w:rsidP="0073675F"/>
    <w:p w:rsidR="0073675F" w:rsidRDefault="0073675F" w:rsidP="0069520B"/>
    <w:p w:rsidR="0069520B" w:rsidRPr="0069520B" w:rsidRDefault="0069520B" w:rsidP="0069520B"/>
    <w:sectPr w:rsidR="0069520B" w:rsidRPr="00695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2EC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DDF1B16"/>
    <w:multiLevelType w:val="multilevel"/>
    <w:tmpl w:val="C2FA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C1"/>
    <w:rsid w:val="0013155A"/>
    <w:rsid w:val="001674C1"/>
    <w:rsid w:val="002305F3"/>
    <w:rsid w:val="00442DB8"/>
    <w:rsid w:val="005C1FDD"/>
    <w:rsid w:val="0069520B"/>
    <w:rsid w:val="0073675F"/>
    <w:rsid w:val="007D7891"/>
    <w:rsid w:val="008B5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2413"/>
  <w15:chartTrackingRefBased/>
  <w15:docId w15:val="{9478CA7D-188F-47BF-B7FF-DF9980F2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0B"/>
    <w:pPr>
      <w:spacing w:line="254"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3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9fyld">
    <w:name w:val="d9fyld"/>
    <w:basedOn w:val="VarsaylanParagrafYazTipi"/>
    <w:rsid w:val="0013155A"/>
  </w:style>
  <w:style w:type="paragraph" w:styleId="ListeParagraf">
    <w:name w:val="List Paragraph"/>
    <w:basedOn w:val="Normal"/>
    <w:link w:val="ListeParagrafChar"/>
    <w:uiPriority w:val="34"/>
    <w:qFormat/>
    <w:rsid w:val="0013155A"/>
    <w:pPr>
      <w:spacing w:line="259" w:lineRule="auto"/>
      <w:ind w:left="720"/>
      <w:contextualSpacing/>
    </w:pPr>
  </w:style>
  <w:style w:type="character" w:styleId="Kpr">
    <w:name w:val="Hyperlink"/>
    <w:basedOn w:val="VarsaylanParagrafYazTipi"/>
    <w:uiPriority w:val="99"/>
    <w:semiHidden/>
    <w:unhideWhenUsed/>
    <w:rsid w:val="007D7891"/>
    <w:rPr>
      <w:color w:val="0563C1" w:themeColor="hyperlink"/>
      <w:u w:val="single"/>
    </w:rPr>
  </w:style>
  <w:style w:type="character" w:customStyle="1" w:styleId="ListeParagrafChar">
    <w:name w:val="Liste Paragraf Char"/>
    <w:link w:val="ListeParagraf"/>
    <w:uiPriority w:val="34"/>
    <w:locked/>
    <w:rsid w:val="007D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60311">
      <w:bodyDiv w:val="1"/>
      <w:marLeft w:val="0"/>
      <w:marRight w:val="0"/>
      <w:marTop w:val="0"/>
      <w:marBottom w:val="0"/>
      <w:divBdr>
        <w:top w:val="none" w:sz="0" w:space="0" w:color="auto"/>
        <w:left w:val="none" w:sz="0" w:space="0" w:color="auto"/>
        <w:bottom w:val="none" w:sz="0" w:space="0" w:color="auto"/>
        <w:right w:val="none" w:sz="0" w:space="0" w:color="auto"/>
      </w:divBdr>
    </w:div>
    <w:div w:id="773941326">
      <w:bodyDiv w:val="1"/>
      <w:marLeft w:val="0"/>
      <w:marRight w:val="0"/>
      <w:marTop w:val="0"/>
      <w:marBottom w:val="0"/>
      <w:divBdr>
        <w:top w:val="none" w:sz="0" w:space="0" w:color="auto"/>
        <w:left w:val="none" w:sz="0" w:space="0" w:color="auto"/>
        <w:bottom w:val="none" w:sz="0" w:space="0" w:color="auto"/>
        <w:right w:val="none" w:sz="0" w:space="0" w:color="auto"/>
      </w:divBdr>
    </w:div>
    <w:div w:id="192067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psiburada.com/laptop-notebook-dizustu-bilgisayarlar-c-98?filtreler=islemci:1235U" TargetMode="External"/><Relationship Id="rId13" Type="http://schemas.openxmlformats.org/officeDocument/2006/relationships/hyperlink" Target="https://www.hepsiburada.com/laptop-notebook-dizustu-bilgisayarlar-c-98?filtreler=ekranboyutu:15%E2%82%AC2C6%E2%82%AC20in%E2%82%ACC3%E2%82%ACA7" TargetMode="External"/><Relationship Id="rId3" Type="http://schemas.openxmlformats.org/officeDocument/2006/relationships/settings" Target="settings.xml"/><Relationship Id="rId7" Type="http://schemas.openxmlformats.org/officeDocument/2006/relationships/hyperlink" Target="https://www.hepsiburada.com/laptop-notebook-dizustu-bilgisayarlar-c-98?filtreler=ekrankartihafizasi:Payla%E2%82%ACC5%E2%82%AC9F%E2%82%ACC4%E2%82%ACB1ml%E2%82%ACC4%E2%82%ACB1" TargetMode="External"/><Relationship Id="rId12" Type="http://schemas.openxmlformats.org/officeDocument/2006/relationships/hyperlink" Target="https://www.hepsiburada.com/laptop-notebook-dizustu-bilgisayarlar-c-98?filtreler=ekrankarti:Intel%E2%82%AC20Iris%E2%82%AC20Xe%E2%82%AC20Graph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epsiburada.com/laptop-notebook-dizustu-bilgisayarlar-c-98?filtreler=maxekrancozunurlugu:1920%E2%82%AC20x%E2%82%AC201080" TargetMode="External"/><Relationship Id="rId11" Type="http://schemas.openxmlformats.org/officeDocument/2006/relationships/hyperlink" Target="https://www.hepsiburada.com/laptop-notebook-dizustu-bilgisayarlar-c-98?filtreler=isletimsistemi:Yok%E2%82%AC20%E2%82%AC28Free%E2%82%AC20Dos%E2%82%AC29" TargetMode="External"/><Relationship Id="rId5" Type="http://schemas.openxmlformats.org/officeDocument/2006/relationships/hyperlink" Target="https://www.hepsiburada.com/laptop-notebook-dizustu-bilgisayarlar-c-98?filtreler=ramsistembellegi:8%E2%82%AC20GB" TargetMode="External"/><Relationship Id="rId15" Type="http://schemas.openxmlformats.org/officeDocument/2006/relationships/fontTable" Target="fontTable.xml"/><Relationship Id="rId10" Type="http://schemas.openxmlformats.org/officeDocument/2006/relationships/hyperlink" Target="https://www.hepsiburada.com/laptop-notebook-dizustu-bilgisayarlar-c-98?filtreler=ssdkapasitesi:512%E2%82%AC20GB" TargetMode="External"/><Relationship Id="rId4" Type="http://schemas.openxmlformats.org/officeDocument/2006/relationships/webSettings" Target="webSettings.xml"/><Relationship Id="rId9" Type="http://schemas.openxmlformats.org/officeDocument/2006/relationships/hyperlink" Target="https://www.hepsiburada.com/laptop-notebook-dizustu-bilgisayarlar-c-98?filtreler=islemcitipi:Intel%E2%82%AC20Core%E2%82%AC20i5" TargetMode="External"/><Relationship Id="rId14" Type="http://schemas.openxmlformats.org/officeDocument/2006/relationships/hyperlink" Target="https://www.hepsiburada.com/laptop-notebook-dizustu-bilgisayarlar-c-98?filtreler=islemcinesli:12%E2%82%AC2eNesi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2024-10-07T06:43:00Z</dcterms:created>
  <dcterms:modified xsi:type="dcterms:W3CDTF">2024-11-06T06:50:00Z</dcterms:modified>
</cp:coreProperties>
</file>