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42" w:rsidRPr="00702A5F" w:rsidRDefault="008F3802" w:rsidP="008F3802">
      <w:pPr>
        <w:jc w:val="center"/>
        <w:rPr>
          <w:rFonts w:ascii="Times New Roman" w:hAnsi="Times New Roman" w:cs="Times New Roman"/>
          <w:b/>
          <w:sz w:val="24"/>
          <w:szCs w:val="24"/>
        </w:rPr>
      </w:pPr>
      <w:r w:rsidRPr="00702A5F">
        <w:rPr>
          <w:rFonts w:ascii="Times New Roman" w:hAnsi="Times New Roman" w:cs="Times New Roman"/>
          <w:b/>
          <w:sz w:val="24"/>
          <w:szCs w:val="24"/>
        </w:rPr>
        <w:t>TEKNİK ŞARTNAME</w:t>
      </w:r>
    </w:p>
    <w:p w:rsidR="008F3802" w:rsidRPr="00702A5F" w:rsidRDefault="008F3802" w:rsidP="008F3802">
      <w:pPr>
        <w:jc w:val="center"/>
        <w:rPr>
          <w:rFonts w:ascii="Times New Roman" w:hAnsi="Times New Roman" w:cs="Times New Roman"/>
          <w:b/>
          <w:sz w:val="24"/>
          <w:szCs w:val="24"/>
        </w:rPr>
      </w:pPr>
    </w:p>
    <w:p w:rsidR="008F3802" w:rsidRPr="00702A5F" w:rsidRDefault="00514BEA" w:rsidP="008F3802">
      <w:pPr>
        <w:jc w:val="both"/>
        <w:rPr>
          <w:rFonts w:ascii="Times New Roman" w:hAnsi="Times New Roman" w:cs="Times New Roman"/>
          <w:b/>
          <w:sz w:val="24"/>
          <w:szCs w:val="24"/>
        </w:rPr>
      </w:pPr>
      <w:r w:rsidRPr="00702A5F">
        <w:rPr>
          <w:rFonts w:ascii="Times New Roman" w:hAnsi="Times New Roman" w:cs="Times New Roman"/>
          <w:b/>
          <w:sz w:val="24"/>
          <w:szCs w:val="24"/>
        </w:rPr>
        <w:t xml:space="preserve">MASA </w:t>
      </w:r>
      <w:r w:rsidR="008F3802" w:rsidRPr="00702A5F">
        <w:rPr>
          <w:rFonts w:ascii="Times New Roman" w:hAnsi="Times New Roman" w:cs="Times New Roman"/>
          <w:b/>
          <w:sz w:val="24"/>
          <w:szCs w:val="24"/>
        </w:rPr>
        <w:t>TEKNİK ÖZELLİKLER</w:t>
      </w:r>
      <w:r w:rsidR="0072253C">
        <w:rPr>
          <w:rFonts w:ascii="Times New Roman" w:hAnsi="Times New Roman" w:cs="Times New Roman"/>
          <w:b/>
          <w:sz w:val="24"/>
          <w:szCs w:val="24"/>
        </w:rPr>
        <w:t xml:space="preserve"> (1 ADET)</w:t>
      </w:r>
    </w:p>
    <w:p w:rsidR="008F3802" w:rsidRDefault="008F3802" w:rsidP="008F3802">
      <w:pPr>
        <w:jc w:val="both"/>
        <w:rPr>
          <w:rFonts w:ascii="Times New Roman" w:hAnsi="Times New Roman" w:cs="Times New Roman"/>
          <w:sz w:val="24"/>
          <w:szCs w:val="24"/>
        </w:rPr>
      </w:pPr>
      <w:r>
        <w:rPr>
          <w:rFonts w:ascii="Times New Roman" w:hAnsi="Times New Roman" w:cs="Times New Roman"/>
          <w:sz w:val="24"/>
          <w:szCs w:val="24"/>
        </w:rPr>
        <w:t>PANEL</w:t>
      </w:r>
    </w:p>
    <w:p w:rsidR="008F3802" w:rsidRDefault="008F3802" w:rsidP="008F380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Üst tablalar 5 parça olmak üzere 18 mm E1 normunda </w:t>
      </w:r>
      <w:proofErr w:type="spellStart"/>
      <w:r>
        <w:rPr>
          <w:rFonts w:ascii="Times New Roman" w:hAnsi="Times New Roman" w:cs="Times New Roman"/>
          <w:sz w:val="24"/>
          <w:szCs w:val="24"/>
        </w:rPr>
        <w:t>melamin</w:t>
      </w:r>
      <w:proofErr w:type="spellEnd"/>
      <w:r>
        <w:rPr>
          <w:rFonts w:ascii="Times New Roman" w:hAnsi="Times New Roman" w:cs="Times New Roman"/>
          <w:sz w:val="24"/>
          <w:szCs w:val="24"/>
        </w:rPr>
        <w:t xml:space="preserve"> kaplı yonga levhalardan oluşmaktadır. Orta kısımda tasarım amacıyla farklı renk E1 normunda </w:t>
      </w:r>
      <w:proofErr w:type="spellStart"/>
      <w:r>
        <w:rPr>
          <w:rFonts w:ascii="Times New Roman" w:hAnsi="Times New Roman" w:cs="Times New Roman"/>
          <w:sz w:val="24"/>
          <w:szCs w:val="24"/>
        </w:rPr>
        <w:t>melamin</w:t>
      </w:r>
      <w:proofErr w:type="spellEnd"/>
      <w:r>
        <w:rPr>
          <w:rFonts w:ascii="Times New Roman" w:hAnsi="Times New Roman" w:cs="Times New Roman"/>
          <w:sz w:val="24"/>
          <w:szCs w:val="24"/>
        </w:rPr>
        <w:t xml:space="preserve"> kaplı yonga levha kullanılmaktadır.</w:t>
      </w:r>
    </w:p>
    <w:p w:rsidR="008F3802" w:rsidRDefault="008F3802" w:rsidP="008F380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Tablo altında destek ve tasarım amacıyla 18mm E1 normunda </w:t>
      </w:r>
      <w:proofErr w:type="spellStart"/>
      <w:r>
        <w:rPr>
          <w:rFonts w:ascii="Times New Roman" w:hAnsi="Times New Roman" w:cs="Times New Roman"/>
          <w:sz w:val="24"/>
          <w:szCs w:val="24"/>
        </w:rPr>
        <w:t>melamin</w:t>
      </w:r>
      <w:proofErr w:type="spellEnd"/>
      <w:r>
        <w:rPr>
          <w:rFonts w:ascii="Times New Roman" w:hAnsi="Times New Roman" w:cs="Times New Roman"/>
          <w:sz w:val="24"/>
          <w:szCs w:val="24"/>
        </w:rPr>
        <w:t xml:space="preserve"> kaplı tonga levhadan oluşan kutu bulunmaktadır. Kutuda 1 adet kapak bulunmaktadır.</w:t>
      </w:r>
    </w:p>
    <w:p w:rsidR="008F3802" w:rsidRDefault="008F3802" w:rsidP="008F380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Kullanılan 18mm E1 normunda </w:t>
      </w:r>
      <w:proofErr w:type="spellStart"/>
      <w:r>
        <w:rPr>
          <w:rFonts w:ascii="Times New Roman" w:hAnsi="Times New Roman" w:cs="Times New Roman"/>
          <w:sz w:val="24"/>
          <w:szCs w:val="24"/>
        </w:rPr>
        <w:t>melamin</w:t>
      </w:r>
      <w:proofErr w:type="spellEnd"/>
      <w:r>
        <w:rPr>
          <w:rFonts w:ascii="Times New Roman" w:hAnsi="Times New Roman" w:cs="Times New Roman"/>
          <w:sz w:val="24"/>
          <w:szCs w:val="24"/>
        </w:rPr>
        <w:t xml:space="preserve"> kaplı yonga levhanın kenarları 1mm darbe önleyici </w:t>
      </w:r>
      <w:proofErr w:type="spellStart"/>
      <w:r>
        <w:rPr>
          <w:rFonts w:ascii="Times New Roman" w:hAnsi="Times New Roman" w:cs="Times New Roman"/>
          <w:sz w:val="24"/>
          <w:szCs w:val="24"/>
        </w:rPr>
        <w:t>poli-Vinly-Chlorit</w:t>
      </w:r>
      <w:proofErr w:type="spellEnd"/>
      <w:r>
        <w:rPr>
          <w:rFonts w:ascii="Times New Roman" w:hAnsi="Times New Roman" w:cs="Times New Roman"/>
          <w:sz w:val="24"/>
          <w:szCs w:val="24"/>
        </w:rPr>
        <w:t xml:space="preserve"> (PRC) iler kapatılmaktadır. </w:t>
      </w:r>
    </w:p>
    <w:p w:rsidR="008F3802" w:rsidRDefault="008F3802" w:rsidP="008F3802">
      <w:pPr>
        <w:pStyle w:val="ListeParagraf"/>
        <w:jc w:val="both"/>
        <w:rPr>
          <w:rFonts w:ascii="Times New Roman" w:hAnsi="Times New Roman" w:cs="Times New Roman"/>
          <w:sz w:val="24"/>
          <w:szCs w:val="24"/>
        </w:rPr>
      </w:pPr>
    </w:p>
    <w:p w:rsidR="008F3802" w:rsidRDefault="008F3802" w:rsidP="008F3802">
      <w:pPr>
        <w:pStyle w:val="ListeParagraf"/>
        <w:jc w:val="both"/>
        <w:rPr>
          <w:rFonts w:ascii="Times New Roman" w:hAnsi="Times New Roman" w:cs="Times New Roman"/>
          <w:sz w:val="24"/>
          <w:szCs w:val="24"/>
        </w:rPr>
      </w:pPr>
      <w:r>
        <w:rPr>
          <w:rFonts w:ascii="Times New Roman" w:hAnsi="Times New Roman" w:cs="Times New Roman"/>
          <w:sz w:val="24"/>
          <w:szCs w:val="24"/>
        </w:rPr>
        <w:t>METAL</w:t>
      </w:r>
    </w:p>
    <w:p w:rsidR="008F3802" w:rsidRDefault="008F3802" w:rsidP="008F3802">
      <w:pPr>
        <w:pStyle w:val="ListeParagraf"/>
        <w:jc w:val="both"/>
        <w:rPr>
          <w:rFonts w:ascii="Times New Roman" w:hAnsi="Times New Roman" w:cs="Times New Roman"/>
          <w:sz w:val="24"/>
          <w:szCs w:val="24"/>
        </w:rPr>
      </w:pPr>
    </w:p>
    <w:p w:rsidR="008F3802" w:rsidRDefault="008F3802" w:rsidP="008F380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Kabin altında destek amacıyla açılı kesimlerden sonra kaynak yapılarak U şeklini oluşturan 2 adet 20x40x1.20 mm kalınlığında metal </w:t>
      </w:r>
      <w:proofErr w:type="gramStart"/>
      <w:r>
        <w:rPr>
          <w:rFonts w:ascii="Times New Roman" w:hAnsi="Times New Roman" w:cs="Times New Roman"/>
          <w:sz w:val="24"/>
          <w:szCs w:val="24"/>
        </w:rPr>
        <w:t>profiller</w:t>
      </w:r>
      <w:proofErr w:type="gramEnd"/>
      <w:r>
        <w:rPr>
          <w:rFonts w:ascii="Times New Roman" w:hAnsi="Times New Roman" w:cs="Times New Roman"/>
          <w:sz w:val="24"/>
          <w:szCs w:val="24"/>
        </w:rPr>
        <w:t xml:space="preserve"> bulunmaktadır.</w:t>
      </w:r>
    </w:p>
    <w:p w:rsidR="008F3802" w:rsidRDefault="008F3802" w:rsidP="008F380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Tabloların birbirine birleşimini sağlamak amacıyla 9x9 özel lazer kesim saclar kullanılmaktadır.</w:t>
      </w:r>
    </w:p>
    <w:p w:rsidR="008F3802" w:rsidRDefault="008F3802" w:rsidP="008F380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Ayaklar dış sac 1.50 mm kalınlığında </w:t>
      </w:r>
      <w:r w:rsidR="00D47371">
        <w:rPr>
          <w:rFonts w:ascii="Times New Roman" w:hAnsi="Times New Roman" w:cs="Times New Roman"/>
          <w:sz w:val="24"/>
          <w:szCs w:val="24"/>
        </w:rPr>
        <w:t xml:space="preserve">DKP sacdan olmak üzere; üst </w:t>
      </w:r>
      <w:proofErr w:type="spellStart"/>
      <w:r w:rsidR="00D47371">
        <w:rPr>
          <w:rFonts w:ascii="Times New Roman" w:hAnsi="Times New Roman" w:cs="Times New Roman"/>
          <w:sz w:val="24"/>
          <w:szCs w:val="24"/>
        </w:rPr>
        <w:t>ytaraftan</w:t>
      </w:r>
      <w:proofErr w:type="spellEnd"/>
      <w:r w:rsidR="00D47371">
        <w:rPr>
          <w:rFonts w:ascii="Times New Roman" w:hAnsi="Times New Roman" w:cs="Times New Roman"/>
          <w:sz w:val="24"/>
          <w:szCs w:val="24"/>
        </w:rPr>
        <w:t xml:space="preserve"> 70 mm’den başlayıp alt taraftan 41 mm’ye doğru incelen, iç sac ise 1.20 mm kalınlığında DKP sacdan olmak üzere 46 mm’den başlayıp 27 </w:t>
      </w:r>
      <w:proofErr w:type="spellStart"/>
      <w:r w:rsidR="00D47371">
        <w:rPr>
          <w:rFonts w:ascii="Times New Roman" w:hAnsi="Times New Roman" w:cs="Times New Roman"/>
          <w:sz w:val="24"/>
          <w:szCs w:val="24"/>
        </w:rPr>
        <w:t>mm’e</w:t>
      </w:r>
      <w:proofErr w:type="spellEnd"/>
      <w:r w:rsidR="00D47371">
        <w:rPr>
          <w:rFonts w:ascii="Times New Roman" w:hAnsi="Times New Roman" w:cs="Times New Roman"/>
          <w:sz w:val="24"/>
          <w:szCs w:val="24"/>
        </w:rPr>
        <w:t xml:space="preserve"> doğru incelen özel lazer kesim </w:t>
      </w:r>
      <w:proofErr w:type="gramStart"/>
      <w:r w:rsidR="00D47371">
        <w:rPr>
          <w:rFonts w:ascii="Times New Roman" w:hAnsi="Times New Roman" w:cs="Times New Roman"/>
          <w:sz w:val="24"/>
          <w:szCs w:val="24"/>
        </w:rPr>
        <w:t>pres</w:t>
      </w:r>
      <w:proofErr w:type="gramEnd"/>
      <w:r w:rsidR="00D47371">
        <w:rPr>
          <w:rFonts w:ascii="Times New Roman" w:hAnsi="Times New Roman" w:cs="Times New Roman"/>
          <w:sz w:val="24"/>
          <w:szCs w:val="24"/>
        </w:rPr>
        <w:t xml:space="preserve"> büküm sacdan oluşmaktadır. Ayak arasına esnemeyi önlemek için 30x40x1.20 mm kalınlığında metal profiller açılı kesimler yapıldıktan sonra ayaklar da </w:t>
      </w:r>
      <w:proofErr w:type="gramStart"/>
      <w:r w:rsidR="00D47371">
        <w:rPr>
          <w:rFonts w:ascii="Times New Roman" w:hAnsi="Times New Roman" w:cs="Times New Roman"/>
          <w:sz w:val="24"/>
          <w:szCs w:val="24"/>
        </w:rPr>
        <w:t>dahil</w:t>
      </w:r>
      <w:proofErr w:type="gramEnd"/>
      <w:r w:rsidR="00D47371">
        <w:rPr>
          <w:rFonts w:ascii="Times New Roman" w:hAnsi="Times New Roman" w:cs="Times New Roman"/>
          <w:sz w:val="24"/>
          <w:szCs w:val="24"/>
        </w:rPr>
        <w:t xml:space="preserve"> olmak üzere birbirine kaynaklanmaktadır.</w:t>
      </w:r>
    </w:p>
    <w:p w:rsidR="00D47371" w:rsidRDefault="00DD09E9" w:rsidP="008F380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Metal akşamların tamamı mekanik ve kimyasal olarak tem</w:t>
      </w:r>
    </w:p>
    <w:p w:rsidR="00DD09E9" w:rsidRDefault="00DD09E9" w:rsidP="00DD09E9">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İzlenip çinko ve demir fosfat kaplandıktan sonra </w:t>
      </w:r>
      <w:r w:rsidR="00CC451F">
        <w:rPr>
          <w:rFonts w:ascii="Times New Roman" w:hAnsi="Times New Roman" w:cs="Times New Roman"/>
          <w:sz w:val="24"/>
          <w:szCs w:val="24"/>
        </w:rPr>
        <w:t xml:space="preserve">elektrostatik </w:t>
      </w:r>
      <w:proofErr w:type="spellStart"/>
      <w:r w:rsidR="00CC451F">
        <w:rPr>
          <w:rFonts w:ascii="Times New Roman" w:hAnsi="Times New Roman" w:cs="Times New Roman"/>
          <w:sz w:val="24"/>
          <w:szCs w:val="24"/>
        </w:rPr>
        <w:t>epoxypoliester</w:t>
      </w:r>
      <w:proofErr w:type="spellEnd"/>
      <w:r w:rsidR="00035324">
        <w:rPr>
          <w:rFonts w:ascii="Times New Roman" w:hAnsi="Times New Roman" w:cs="Times New Roman"/>
          <w:sz w:val="24"/>
          <w:szCs w:val="24"/>
        </w:rPr>
        <w:t xml:space="preserve"> (80*20 mikron kalınlığında) karışık toz boya ile fırınlanmaktadır. </w:t>
      </w:r>
    </w:p>
    <w:p w:rsidR="0081789C" w:rsidRDefault="00035324" w:rsidP="0081789C">
      <w:pPr>
        <w:pStyle w:val="ListeParagraf"/>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Epoxy</w:t>
      </w:r>
      <w:proofErr w:type="spellEnd"/>
      <w:r>
        <w:rPr>
          <w:rFonts w:ascii="Times New Roman" w:hAnsi="Times New Roman" w:cs="Times New Roman"/>
          <w:sz w:val="24"/>
          <w:szCs w:val="24"/>
        </w:rPr>
        <w:t>- Havadan etkilenme (</w:t>
      </w:r>
      <w:proofErr w:type="spellStart"/>
      <w:r>
        <w:rPr>
          <w:rFonts w:ascii="Times New Roman" w:hAnsi="Times New Roman" w:cs="Times New Roman"/>
          <w:sz w:val="24"/>
          <w:szCs w:val="24"/>
        </w:rPr>
        <w:t>weatherability</w:t>
      </w:r>
      <w:proofErr w:type="spellEnd"/>
      <w:r>
        <w:rPr>
          <w:rFonts w:ascii="Times New Roman" w:hAnsi="Times New Roman" w:cs="Times New Roman"/>
          <w:sz w:val="24"/>
          <w:szCs w:val="24"/>
        </w:rPr>
        <w:t>)</w:t>
      </w:r>
      <w:r w:rsidR="008B7A3D">
        <w:rPr>
          <w:rFonts w:ascii="Times New Roman" w:hAnsi="Times New Roman" w:cs="Times New Roman"/>
          <w:sz w:val="24"/>
          <w:szCs w:val="24"/>
        </w:rPr>
        <w:t xml:space="preserve">: Zayıf, Korozyon </w:t>
      </w:r>
      <w:proofErr w:type="spellStart"/>
      <w:r w:rsidR="008B7A3D">
        <w:rPr>
          <w:rFonts w:ascii="Times New Roman" w:hAnsi="Times New Roman" w:cs="Times New Roman"/>
          <w:sz w:val="24"/>
          <w:szCs w:val="24"/>
        </w:rPr>
        <w:t>dayanıklığı</w:t>
      </w:r>
      <w:proofErr w:type="spellEnd"/>
      <w:r w:rsidR="008B7A3D">
        <w:rPr>
          <w:rFonts w:ascii="Times New Roman" w:hAnsi="Times New Roman" w:cs="Times New Roman"/>
          <w:sz w:val="24"/>
          <w:szCs w:val="24"/>
        </w:rPr>
        <w:t xml:space="preserve">; Mükemmel, Kimyasallara </w:t>
      </w:r>
      <w:proofErr w:type="spellStart"/>
      <w:proofErr w:type="gramStart"/>
      <w:r w:rsidR="008B7A3D">
        <w:rPr>
          <w:rFonts w:ascii="Times New Roman" w:hAnsi="Times New Roman" w:cs="Times New Roman"/>
          <w:sz w:val="24"/>
          <w:szCs w:val="24"/>
        </w:rPr>
        <w:t>dayanım:Mükemmel</w:t>
      </w:r>
      <w:proofErr w:type="spellEnd"/>
      <w:proofErr w:type="gramEnd"/>
      <w:r w:rsidR="008B7A3D">
        <w:rPr>
          <w:rFonts w:ascii="Times New Roman" w:hAnsi="Times New Roman" w:cs="Times New Roman"/>
          <w:sz w:val="24"/>
          <w:szCs w:val="24"/>
        </w:rPr>
        <w:t xml:space="preserve">, Sıcaklık dayanımı: Çok iyi, </w:t>
      </w:r>
      <w:proofErr w:type="spellStart"/>
      <w:r w:rsidR="008B7A3D">
        <w:rPr>
          <w:rFonts w:ascii="Times New Roman" w:hAnsi="Times New Roman" w:cs="Times New Roman"/>
          <w:sz w:val="24"/>
          <w:szCs w:val="24"/>
        </w:rPr>
        <w:t>Drbe</w:t>
      </w:r>
      <w:proofErr w:type="spellEnd"/>
      <w:r w:rsidR="008B7A3D">
        <w:rPr>
          <w:rFonts w:ascii="Times New Roman" w:hAnsi="Times New Roman" w:cs="Times New Roman"/>
          <w:sz w:val="24"/>
          <w:szCs w:val="24"/>
        </w:rPr>
        <w:t xml:space="preserve"> dayanımı: Mükemmel, Sertlik: HB-5H, Esneklik : Mükemmel, Yapışma: Mükemmel ) (Polyester – Havadan etkilenme (</w:t>
      </w:r>
      <w:proofErr w:type="spellStart"/>
      <w:r w:rsidR="008B7A3D">
        <w:rPr>
          <w:rFonts w:ascii="Times New Roman" w:hAnsi="Times New Roman" w:cs="Times New Roman"/>
          <w:sz w:val="24"/>
          <w:szCs w:val="24"/>
        </w:rPr>
        <w:t>weatherability</w:t>
      </w:r>
      <w:proofErr w:type="spellEnd"/>
      <w:r w:rsidR="008B7A3D">
        <w:rPr>
          <w:rFonts w:ascii="Times New Roman" w:hAnsi="Times New Roman" w:cs="Times New Roman"/>
          <w:sz w:val="24"/>
          <w:szCs w:val="24"/>
        </w:rPr>
        <w:t xml:space="preserve">): Mükemmel, Korozyon </w:t>
      </w:r>
      <w:proofErr w:type="spellStart"/>
      <w:r w:rsidR="008B7A3D">
        <w:rPr>
          <w:rFonts w:ascii="Times New Roman" w:hAnsi="Times New Roman" w:cs="Times New Roman"/>
          <w:sz w:val="24"/>
          <w:szCs w:val="24"/>
        </w:rPr>
        <w:t>dayanıklığı</w:t>
      </w:r>
      <w:proofErr w:type="spellEnd"/>
      <w:r w:rsidR="008B7A3D">
        <w:rPr>
          <w:rFonts w:ascii="Times New Roman" w:hAnsi="Times New Roman" w:cs="Times New Roman"/>
          <w:sz w:val="24"/>
          <w:szCs w:val="24"/>
        </w:rPr>
        <w:t xml:space="preserve">: Çok iyi, Kimyasallara </w:t>
      </w:r>
      <w:proofErr w:type="spellStart"/>
      <w:r w:rsidR="008B7A3D">
        <w:rPr>
          <w:rFonts w:ascii="Times New Roman" w:hAnsi="Times New Roman" w:cs="Times New Roman"/>
          <w:sz w:val="24"/>
          <w:szCs w:val="24"/>
        </w:rPr>
        <w:t>dayanıklığı</w:t>
      </w:r>
      <w:proofErr w:type="spellEnd"/>
      <w:r w:rsidR="008B7A3D">
        <w:rPr>
          <w:rFonts w:ascii="Times New Roman" w:hAnsi="Times New Roman" w:cs="Times New Roman"/>
          <w:sz w:val="24"/>
          <w:szCs w:val="24"/>
        </w:rPr>
        <w:t xml:space="preserve"> : Çok iyi, Sıcaklık dayanımı: İyi, Darbe dayanımı: İyi, Sertlik: HB-4H, Esneklik: Çok iyi, Yapışma: Mükemmel)</w:t>
      </w:r>
    </w:p>
    <w:p w:rsidR="0081789C" w:rsidRDefault="0081789C" w:rsidP="0081789C">
      <w:pPr>
        <w:pStyle w:val="ListeParagraf"/>
        <w:jc w:val="both"/>
        <w:rPr>
          <w:rFonts w:ascii="Times New Roman" w:hAnsi="Times New Roman" w:cs="Times New Roman"/>
          <w:sz w:val="24"/>
          <w:szCs w:val="24"/>
        </w:rPr>
      </w:pPr>
    </w:p>
    <w:p w:rsidR="0081789C" w:rsidRDefault="0081789C" w:rsidP="0081789C">
      <w:pPr>
        <w:pStyle w:val="ListeParagraf"/>
        <w:jc w:val="both"/>
        <w:rPr>
          <w:rFonts w:ascii="Times New Roman" w:hAnsi="Times New Roman" w:cs="Times New Roman"/>
          <w:sz w:val="24"/>
          <w:szCs w:val="24"/>
        </w:rPr>
      </w:pPr>
      <w:r>
        <w:rPr>
          <w:rFonts w:ascii="Times New Roman" w:hAnsi="Times New Roman" w:cs="Times New Roman"/>
          <w:sz w:val="24"/>
          <w:szCs w:val="24"/>
        </w:rPr>
        <w:t>AKSESUAR</w:t>
      </w:r>
    </w:p>
    <w:p w:rsidR="0081789C" w:rsidRDefault="0081789C" w:rsidP="0081789C">
      <w:pPr>
        <w:pStyle w:val="ListeParagraf"/>
        <w:jc w:val="both"/>
        <w:rPr>
          <w:rFonts w:ascii="Times New Roman" w:hAnsi="Times New Roman" w:cs="Times New Roman"/>
          <w:sz w:val="24"/>
          <w:szCs w:val="24"/>
        </w:rPr>
      </w:pPr>
    </w:p>
    <w:p w:rsidR="0081789C" w:rsidRDefault="0081789C" w:rsidP="0081789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Kabinde bulunan kapak ürünün iç yan kısımlarına çelik ve bakır alaşımı menteşeler kullanılarak bağlanmaktadır.</w:t>
      </w:r>
    </w:p>
    <w:p w:rsidR="0081789C" w:rsidRDefault="0081789C" w:rsidP="0081789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Kabin altında plastik </w:t>
      </w:r>
      <w:proofErr w:type="gramStart"/>
      <w:r>
        <w:rPr>
          <w:rFonts w:ascii="Times New Roman" w:hAnsi="Times New Roman" w:cs="Times New Roman"/>
          <w:sz w:val="24"/>
          <w:szCs w:val="24"/>
        </w:rPr>
        <w:t>baza</w:t>
      </w:r>
      <w:proofErr w:type="gramEnd"/>
      <w:r>
        <w:rPr>
          <w:rFonts w:ascii="Times New Roman" w:hAnsi="Times New Roman" w:cs="Times New Roman"/>
          <w:sz w:val="24"/>
          <w:szCs w:val="24"/>
        </w:rPr>
        <w:t xml:space="preserve"> pabucu kullanılmaktadır.</w:t>
      </w:r>
    </w:p>
    <w:p w:rsidR="0081789C" w:rsidRDefault="0081789C" w:rsidP="0081789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Masa ayakları altında özel kalıpta plastik </w:t>
      </w:r>
      <w:proofErr w:type="gramStart"/>
      <w:r>
        <w:rPr>
          <w:rFonts w:ascii="Times New Roman" w:hAnsi="Times New Roman" w:cs="Times New Roman"/>
          <w:sz w:val="24"/>
          <w:szCs w:val="24"/>
        </w:rPr>
        <w:t>enjeksiyon</w:t>
      </w:r>
      <w:proofErr w:type="gramEnd"/>
      <w:r>
        <w:rPr>
          <w:rFonts w:ascii="Times New Roman" w:hAnsi="Times New Roman" w:cs="Times New Roman"/>
          <w:sz w:val="24"/>
          <w:szCs w:val="24"/>
        </w:rPr>
        <w:t xml:space="preserve"> ile preslenmiş</w:t>
      </w:r>
      <w:r w:rsidR="00C11985">
        <w:rPr>
          <w:rFonts w:ascii="Times New Roman" w:hAnsi="Times New Roman" w:cs="Times New Roman"/>
          <w:sz w:val="24"/>
          <w:szCs w:val="24"/>
        </w:rPr>
        <w:t xml:space="preserve"> geçmeli takozlar bulunmaktadır.</w:t>
      </w:r>
    </w:p>
    <w:p w:rsidR="00C11985" w:rsidRDefault="00C11985" w:rsidP="0081789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Kullanılan tüm bağlantı elemanları TSE normlarındandır.</w:t>
      </w:r>
    </w:p>
    <w:p w:rsidR="00C11985" w:rsidRDefault="00C11985" w:rsidP="00C11985">
      <w:pPr>
        <w:pStyle w:val="ListeParagraf"/>
        <w:jc w:val="both"/>
        <w:rPr>
          <w:rFonts w:ascii="Times New Roman" w:hAnsi="Times New Roman" w:cs="Times New Roman"/>
          <w:sz w:val="24"/>
          <w:szCs w:val="24"/>
        </w:rPr>
      </w:pPr>
    </w:p>
    <w:p w:rsidR="00C11985" w:rsidRDefault="00C11985" w:rsidP="00C11985">
      <w:pPr>
        <w:pStyle w:val="ListeParagraf"/>
        <w:jc w:val="both"/>
        <w:rPr>
          <w:rFonts w:ascii="Times New Roman" w:hAnsi="Times New Roman" w:cs="Times New Roman"/>
          <w:sz w:val="24"/>
          <w:szCs w:val="24"/>
        </w:rPr>
      </w:pPr>
    </w:p>
    <w:p w:rsidR="00C11985" w:rsidRDefault="00C11985" w:rsidP="00C11985">
      <w:pPr>
        <w:pStyle w:val="ListeParagraf"/>
        <w:jc w:val="both"/>
        <w:rPr>
          <w:rFonts w:ascii="Times New Roman" w:hAnsi="Times New Roman" w:cs="Times New Roman"/>
          <w:sz w:val="24"/>
          <w:szCs w:val="24"/>
        </w:rPr>
      </w:pPr>
      <w:r>
        <w:rPr>
          <w:rFonts w:ascii="Times New Roman" w:hAnsi="Times New Roman" w:cs="Times New Roman"/>
          <w:sz w:val="24"/>
          <w:szCs w:val="24"/>
        </w:rPr>
        <w:lastRenderedPageBreak/>
        <w:t>AMBALAJ</w:t>
      </w:r>
    </w:p>
    <w:p w:rsidR="00C11985" w:rsidRDefault="00C11985" w:rsidP="00C11985">
      <w:pPr>
        <w:pStyle w:val="ListeParagraf"/>
        <w:jc w:val="both"/>
        <w:rPr>
          <w:rFonts w:ascii="Times New Roman" w:hAnsi="Times New Roman" w:cs="Times New Roman"/>
          <w:sz w:val="24"/>
          <w:szCs w:val="24"/>
        </w:rPr>
      </w:pPr>
    </w:p>
    <w:p w:rsidR="0081789C" w:rsidRDefault="00C11985" w:rsidP="00C1198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Ürünün tamamı</w:t>
      </w:r>
      <w:r w:rsidRPr="00C11985">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C11985">
        <w:rPr>
          <w:rFonts w:ascii="Times New Roman" w:hAnsi="Times New Roman" w:cs="Times New Roman"/>
          <w:sz w:val="24"/>
          <w:szCs w:val="24"/>
        </w:rPr>
        <w:t>karton</w:t>
      </w:r>
      <w:r>
        <w:rPr>
          <w:rFonts w:ascii="Times New Roman" w:hAnsi="Times New Roman" w:cs="Times New Roman"/>
          <w:sz w:val="24"/>
          <w:szCs w:val="24"/>
        </w:rPr>
        <w:t xml:space="preserve"> paketten oluşmaktadır.</w:t>
      </w:r>
    </w:p>
    <w:p w:rsidR="00C11985" w:rsidRDefault="00C11985" w:rsidP="00C11985">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(Köşelerde özel formlu plastik köşe koruyucu ile takviye </w:t>
      </w:r>
      <w:proofErr w:type="gramStart"/>
      <w:r>
        <w:rPr>
          <w:rFonts w:ascii="Times New Roman" w:hAnsi="Times New Roman" w:cs="Times New Roman"/>
          <w:sz w:val="24"/>
          <w:szCs w:val="24"/>
        </w:rPr>
        <w:t>edilmiş  16</w:t>
      </w:r>
      <w:proofErr w:type="gramEnd"/>
      <w:r>
        <w:rPr>
          <w:rFonts w:ascii="Times New Roman" w:hAnsi="Times New Roman" w:cs="Times New Roman"/>
          <w:sz w:val="24"/>
          <w:szCs w:val="24"/>
        </w:rPr>
        <w:t xml:space="preserve"> DNS özel formlu EPS ve yüksek mukavemetli strafor kullanılarak paketin düşürülmesi ihtimalinde bile parçaların zarar görmesi engellenmiştir. Parçalar arasındaki boşluklar 10 DNS strafor ya da özel formlu karton dolgu malzemeleri ile doldurularak sabitlenmiş ve birbirine zarar vermeyecek şekilde paketin içerisine yerleştirilmiştir. Tüm paketlerin 80 mikron 1.sınıf </w:t>
      </w:r>
      <w:proofErr w:type="spellStart"/>
      <w:r>
        <w:rPr>
          <w:rFonts w:ascii="Times New Roman" w:hAnsi="Times New Roman" w:cs="Times New Roman"/>
          <w:sz w:val="24"/>
          <w:szCs w:val="24"/>
        </w:rPr>
        <w:t>shrink</w:t>
      </w:r>
      <w:proofErr w:type="spellEnd"/>
      <w:r>
        <w:rPr>
          <w:rFonts w:ascii="Times New Roman" w:hAnsi="Times New Roman" w:cs="Times New Roman"/>
          <w:sz w:val="24"/>
          <w:szCs w:val="24"/>
        </w:rPr>
        <w:t xml:space="preserve"> naylonu ile dıştan sarılarak çizilme ve rutubete maruz kalmaları önlenmiştir.)</w:t>
      </w:r>
    </w:p>
    <w:p w:rsidR="00C11985" w:rsidRDefault="00C11985" w:rsidP="00C11985">
      <w:pPr>
        <w:pStyle w:val="ListeParagraf"/>
        <w:jc w:val="both"/>
        <w:rPr>
          <w:rFonts w:ascii="Times New Roman" w:hAnsi="Times New Roman" w:cs="Times New Roman"/>
          <w:sz w:val="24"/>
          <w:szCs w:val="24"/>
        </w:rPr>
      </w:pPr>
    </w:p>
    <w:p w:rsidR="00C11985" w:rsidRDefault="00C11985" w:rsidP="00C1198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Paket içerisine montaj için gerekli tüm bağlantı elemanları, paket üzerinde ise ürün kodu, paket sayısı ve rengi yazan </w:t>
      </w:r>
      <w:proofErr w:type="spellStart"/>
      <w:r>
        <w:rPr>
          <w:rFonts w:ascii="Times New Roman" w:hAnsi="Times New Roman" w:cs="Times New Roman"/>
          <w:sz w:val="24"/>
          <w:szCs w:val="24"/>
        </w:rPr>
        <w:t>bakodlu</w:t>
      </w:r>
      <w:proofErr w:type="spellEnd"/>
      <w:r>
        <w:rPr>
          <w:rFonts w:ascii="Times New Roman" w:hAnsi="Times New Roman" w:cs="Times New Roman"/>
          <w:sz w:val="24"/>
          <w:szCs w:val="24"/>
        </w:rPr>
        <w:t xml:space="preserve"> ürün tanıtım etiketi bulunmaktadır.</w:t>
      </w:r>
    </w:p>
    <w:p w:rsidR="00514BEA" w:rsidRDefault="00514BEA" w:rsidP="00514BEA">
      <w:pPr>
        <w:pStyle w:val="ListeParagraf"/>
        <w:jc w:val="both"/>
        <w:rPr>
          <w:rFonts w:ascii="Times New Roman" w:hAnsi="Times New Roman" w:cs="Times New Roman"/>
          <w:sz w:val="24"/>
          <w:szCs w:val="24"/>
        </w:rPr>
      </w:pPr>
    </w:p>
    <w:p w:rsidR="00514BEA" w:rsidRPr="00702A5F" w:rsidRDefault="00514BEA" w:rsidP="00514BEA">
      <w:pPr>
        <w:pStyle w:val="ListeParagraf"/>
        <w:jc w:val="both"/>
        <w:rPr>
          <w:rFonts w:ascii="Times New Roman" w:hAnsi="Times New Roman" w:cs="Times New Roman"/>
          <w:b/>
          <w:sz w:val="24"/>
          <w:szCs w:val="24"/>
        </w:rPr>
      </w:pPr>
    </w:p>
    <w:p w:rsidR="00514BEA" w:rsidRPr="00702A5F" w:rsidRDefault="00702A5F" w:rsidP="00514BEA">
      <w:pPr>
        <w:pStyle w:val="ListeParagraf"/>
        <w:jc w:val="both"/>
        <w:rPr>
          <w:rFonts w:ascii="Times New Roman" w:hAnsi="Times New Roman" w:cs="Times New Roman"/>
          <w:b/>
          <w:sz w:val="24"/>
          <w:szCs w:val="24"/>
        </w:rPr>
      </w:pPr>
      <w:r w:rsidRPr="00702A5F">
        <w:rPr>
          <w:rFonts w:ascii="Times New Roman" w:hAnsi="Times New Roman" w:cs="Times New Roman"/>
          <w:b/>
          <w:sz w:val="24"/>
          <w:szCs w:val="24"/>
        </w:rPr>
        <w:t>SANDALYE TEKNİK ÖZELLİKLER</w:t>
      </w:r>
      <w:r w:rsidR="0072253C">
        <w:rPr>
          <w:rFonts w:ascii="Times New Roman" w:hAnsi="Times New Roman" w:cs="Times New Roman"/>
          <w:b/>
          <w:sz w:val="24"/>
          <w:szCs w:val="24"/>
        </w:rPr>
        <w:t xml:space="preserve"> (15 ADET)</w:t>
      </w:r>
      <w:bookmarkStart w:id="0" w:name="_GoBack"/>
      <w:bookmarkEnd w:id="0"/>
    </w:p>
    <w:p w:rsidR="00514BEA" w:rsidRDefault="00514BEA" w:rsidP="00514BEA">
      <w:pPr>
        <w:pStyle w:val="ListeParagraf"/>
        <w:jc w:val="both"/>
        <w:rPr>
          <w:rFonts w:ascii="Times New Roman" w:hAnsi="Times New Roman" w:cs="Times New Roman"/>
          <w:sz w:val="24"/>
          <w:szCs w:val="24"/>
        </w:rPr>
      </w:pPr>
    </w:p>
    <w:p w:rsidR="00514BEA" w:rsidRDefault="00514BEA" w:rsidP="00514BE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Ürünün metal iskeleti metal malzemenin </w:t>
      </w:r>
      <w:proofErr w:type="spellStart"/>
      <w:r>
        <w:rPr>
          <w:rFonts w:ascii="Times New Roman" w:hAnsi="Times New Roman" w:cs="Times New Roman"/>
          <w:sz w:val="24"/>
          <w:szCs w:val="24"/>
        </w:rPr>
        <w:t>cnc</w:t>
      </w:r>
      <w:proofErr w:type="spellEnd"/>
      <w:r>
        <w:rPr>
          <w:rFonts w:ascii="Times New Roman" w:hAnsi="Times New Roman" w:cs="Times New Roman"/>
          <w:sz w:val="24"/>
          <w:szCs w:val="24"/>
        </w:rPr>
        <w:t xml:space="preserve"> makinelerde şekillendirilmesi ve </w:t>
      </w:r>
      <w:proofErr w:type="spellStart"/>
      <w:r>
        <w:rPr>
          <w:rFonts w:ascii="Times New Roman" w:hAnsi="Times New Roman" w:cs="Times New Roman"/>
          <w:sz w:val="24"/>
          <w:szCs w:val="24"/>
        </w:rPr>
        <w:t>Gazalttı</w:t>
      </w:r>
      <w:proofErr w:type="spellEnd"/>
      <w:r>
        <w:rPr>
          <w:rFonts w:ascii="Times New Roman" w:hAnsi="Times New Roman" w:cs="Times New Roman"/>
          <w:sz w:val="24"/>
          <w:szCs w:val="24"/>
        </w:rPr>
        <w:t xml:space="preserve"> kaynak </w:t>
      </w:r>
      <w:proofErr w:type="gramStart"/>
      <w:r>
        <w:rPr>
          <w:rFonts w:ascii="Times New Roman" w:hAnsi="Times New Roman" w:cs="Times New Roman"/>
          <w:sz w:val="24"/>
          <w:szCs w:val="24"/>
        </w:rPr>
        <w:t>ekipmanlarıyla</w:t>
      </w:r>
      <w:proofErr w:type="gramEnd"/>
      <w:r>
        <w:rPr>
          <w:rFonts w:ascii="Times New Roman" w:hAnsi="Times New Roman" w:cs="Times New Roman"/>
          <w:sz w:val="24"/>
          <w:szCs w:val="24"/>
        </w:rPr>
        <w:t xml:space="preserve"> birleştirilmesi ile oluşmaktadır.</w:t>
      </w:r>
    </w:p>
    <w:p w:rsidR="00514BEA" w:rsidRDefault="00514BEA" w:rsidP="00514BE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Ürünün yerle teması metal iskelete monte edilen plastik takozlarla sağlanmaktadır.</w:t>
      </w:r>
    </w:p>
    <w:p w:rsidR="00514BEA" w:rsidRDefault="00514BEA" w:rsidP="00514BE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Ürünün oturum kısmı 8 mm </w:t>
      </w:r>
      <w:proofErr w:type="spellStart"/>
      <w:r>
        <w:rPr>
          <w:rFonts w:ascii="Times New Roman" w:hAnsi="Times New Roman" w:cs="Times New Roman"/>
          <w:sz w:val="24"/>
          <w:szCs w:val="24"/>
        </w:rPr>
        <w:t>mdf</w:t>
      </w:r>
      <w:proofErr w:type="spellEnd"/>
      <w:r>
        <w:rPr>
          <w:rFonts w:ascii="Times New Roman" w:hAnsi="Times New Roman" w:cs="Times New Roman"/>
          <w:sz w:val="24"/>
          <w:szCs w:val="24"/>
        </w:rPr>
        <w:t xml:space="preserve"> üzeri 5 cm kalınlığında 28 kg/m3 yoğunlukta kesme süngerden oluşmaktadır.</w:t>
      </w:r>
    </w:p>
    <w:p w:rsidR="00514BEA" w:rsidRDefault="00514BEA" w:rsidP="00514BE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Ürünün sırt kısmı 8 mm </w:t>
      </w:r>
      <w:proofErr w:type="spellStart"/>
      <w:r>
        <w:rPr>
          <w:rFonts w:ascii="Times New Roman" w:hAnsi="Times New Roman" w:cs="Times New Roman"/>
          <w:sz w:val="24"/>
          <w:szCs w:val="24"/>
        </w:rPr>
        <w:t>mdf</w:t>
      </w:r>
      <w:proofErr w:type="spellEnd"/>
      <w:r>
        <w:rPr>
          <w:rFonts w:ascii="Times New Roman" w:hAnsi="Times New Roman" w:cs="Times New Roman"/>
          <w:sz w:val="24"/>
          <w:szCs w:val="24"/>
        </w:rPr>
        <w:t xml:space="preserve"> üzeri 3,5 cm kalınlığında 28 kg/m3 yoğunlukta kesme süngerden oluşmaktadır.</w:t>
      </w:r>
    </w:p>
    <w:p w:rsidR="00514BEA" w:rsidRDefault="00514BEA" w:rsidP="00514BE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İsteğe bağlı olarak suni deri veya kumaş kaplanır.</w:t>
      </w:r>
    </w:p>
    <w:p w:rsidR="00514BEA" w:rsidRDefault="00514BEA" w:rsidP="00514BE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Ürün montajı metrik montaj </w:t>
      </w:r>
      <w:proofErr w:type="gramStart"/>
      <w:r>
        <w:rPr>
          <w:rFonts w:ascii="Times New Roman" w:hAnsi="Times New Roman" w:cs="Times New Roman"/>
          <w:sz w:val="24"/>
          <w:szCs w:val="24"/>
        </w:rPr>
        <w:t>ekipmanlarıyla</w:t>
      </w:r>
      <w:proofErr w:type="gramEnd"/>
      <w:r>
        <w:rPr>
          <w:rFonts w:ascii="Times New Roman" w:hAnsi="Times New Roman" w:cs="Times New Roman"/>
          <w:sz w:val="24"/>
          <w:szCs w:val="24"/>
        </w:rPr>
        <w:t xml:space="preserve"> tamamlanır.</w:t>
      </w:r>
    </w:p>
    <w:p w:rsidR="00514BEA" w:rsidRDefault="00514BEA" w:rsidP="00514BE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Ürünün metal aksamları korozyona dayanıklı uzun ömürlü </w:t>
      </w:r>
      <w:proofErr w:type="spellStart"/>
      <w:r>
        <w:rPr>
          <w:rFonts w:ascii="Times New Roman" w:hAnsi="Times New Roman" w:cs="Times New Roman"/>
          <w:sz w:val="24"/>
          <w:szCs w:val="24"/>
        </w:rPr>
        <w:t>kromaj</w:t>
      </w:r>
      <w:proofErr w:type="spellEnd"/>
      <w:r>
        <w:rPr>
          <w:rFonts w:ascii="Times New Roman" w:hAnsi="Times New Roman" w:cs="Times New Roman"/>
          <w:sz w:val="24"/>
          <w:szCs w:val="24"/>
        </w:rPr>
        <w:t xml:space="preserve"> kaplıdır.</w:t>
      </w:r>
    </w:p>
    <w:p w:rsidR="00514BEA" w:rsidRDefault="00514BEA" w:rsidP="00514BE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Ü</w:t>
      </w:r>
      <w:r w:rsidR="001F5EDA">
        <w:rPr>
          <w:rFonts w:ascii="Times New Roman" w:hAnsi="Times New Roman" w:cs="Times New Roman"/>
          <w:sz w:val="24"/>
          <w:szCs w:val="24"/>
        </w:rPr>
        <w:t>rün üretiminden kaynaklanabilecek tüm hatalara karşı 3 yıl garantilidir.</w:t>
      </w:r>
    </w:p>
    <w:p w:rsidR="00514BEA" w:rsidRPr="00C11985" w:rsidRDefault="00514BEA" w:rsidP="00514BEA">
      <w:pPr>
        <w:pStyle w:val="ListeParagraf"/>
        <w:jc w:val="both"/>
        <w:rPr>
          <w:rFonts w:ascii="Times New Roman" w:hAnsi="Times New Roman" w:cs="Times New Roman"/>
          <w:sz w:val="24"/>
          <w:szCs w:val="24"/>
        </w:rPr>
      </w:pPr>
    </w:p>
    <w:sectPr w:rsidR="00514BEA" w:rsidRPr="00C11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3AD1"/>
    <w:multiLevelType w:val="hybridMultilevel"/>
    <w:tmpl w:val="E0E66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47"/>
    <w:rsid w:val="00035324"/>
    <w:rsid w:val="001F5EDA"/>
    <w:rsid w:val="00303042"/>
    <w:rsid w:val="00514BEA"/>
    <w:rsid w:val="005923F6"/>
    <w:rsid w:val="00702A5F"/>
    <w:rsid w:val="00704F47"/>
    <w:rsid w:val="0072253C"/>
    <w:rsid w:val="007817F6"/>
    <w:rsid w:val="0081789C"/>
    <w:rsid w:val="008B7A3D"/>
    <w:rsid w:val="008F3802"/>
    <w:rsid w:val="00C11985"/>
    <w:rsid w:val="00CC451F"/>
    <w:rsid w:val="00D47371"/>
    <w:rsid w:val="00DD09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3C27"/>
  <w15:chartTrackingRefBased/>
  <w15:docId w15:val="{B2778A00-0F62-4E60-9204-6E070775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3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550</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2022-11-28T10:39:00Z</dcterms:created>
  <dcterms:modified xsi:type="dcterms:W3CDTF">2022-11-28T11:36:00Z</dcterms:modified>
</cp:coreProperties>
</file>